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B27" w:rsidRPr="00A477CD" w:rsidRDefault="00545B27" w:rsidP="00545B27">
      <w:pPr>
        <w:jc w:val="center"/>
        <w:rPr>
          <w:b/>
        </w:rPr>
      </w:pPr>
      <w:r w:rsidRPr="00A477CD">
        <w:rPr>
          <w:b/>
        </w:rPr>
        <w:t xml:space="preserve">КАЗАХСКИЙ НАЦИОНАЛЬНЫЙ УНИВЕРСИТЕТ </w:t>
      </w:r>
      <w:proofErr w:type="spellStart"/>
      <w:r w:rsidRPr="00A477CD">
        <w:rPr>
          <w:b/>
        </w:rPr>
        <w:t>им</w:t>
      </w:r>
      <w:proofErr w:type="gramStart"/>
      <w:r w:rsidRPr="00A477CD">
        <w:rPr>
          <w:b/>
        </w:rPr>
        <w:t>.а</w:t>
      </w:r>
      <w:proofErr w:type="gramEnd"/>
      <w:r w:rsidRPr="00A477CD">
        <w:rPr>
          <w:b/>
        </w:rPr>
        <w:t>ль-Фараби</w:t>
      </w:r>
      <w:proofErr w:type="spellEnd"/>
    </w:p>
    <w:p w:rsidR="00545B27" w:rsidRPr="00A477CD" w:rsidRDefault="00545B27" w:rsidP="00545B27">
      <w:pPr>
        <w:jc w:val="center"/>
        <w:rPr>
          <w:b/>
        </w:rPr>
      </w:pPr>
      <w:r w:rsidRPr="00A477CD">
        <w:rPr>
          <w:b/>
        </w:rPr>
        <w:t xml:space="preserve">Факультет </w:t>
      </w:r>
      <w:r w:rsidR="00D4099E">
        <w:rPr>
          <w:b/>
        </w:rPr>
        <w:t>механико-математический</w:t>
      </w:r>
      <w:r w:rsidRPr="00A477CD">
        <w:rPr>
          <w:b/>
        </w:rPr>
        <w:t xml:space="preserve"> </w:t>
      </w:r>
    </w:p>
    <w:p w:rsidR="00545B27" w:rsidRPr="00A477CD" w:rsidRDefault="00545B27" w:rsidP="00545B27">
      <w:pPr>
        <w:jc w:val="center"/>
        <w:rPr>
          <w:b/>
        </w:rPr>
      </w:pPr>
      <w:r w:rsidRPr="00A477CD">
        <w:rPr>
          <w:b/>
        </w:rPr>
        <w:t xml:space="preserve">Образовательная программа по специальности </w:t>
      </w:r>
      <w:r w:rsidR="00D4099E">
        <w:rPr>
          <w:b/>
          <w:lang w:val="kk-KZ"/>
        </w:rPr>
        <w:t>«</w:t>
      </w:r>
      <w:r w:rsidR="00D4099E" w:rsidRPr="00C56A87">
        <w:rPr>
          <w:b/>
          <w:lang w:val="kk-KZ"/>
        </w:rPr>
        <w:t>0603</w:t>
      </w:r>
      <w:r w:rsidR="00D4099E">
        <w:rPr>
          <w:b/>
          <w:lang w:val="kk-KZ"/>
        </w:rPr>
        <w:t>00</w:t>
      </w:r>
      <w:r w:rsidR="00D4099E" w:rsidRPr="00C56A87">
        <w:rPr>
          <w:b/>
          <w:lang w:val="kk-KZ"/>
        </w:rPr>
        <w:t xml:space="preserve"> – Механика»</w:t>
      </w:r>
    </w:p>
    <w:p w:rsidR="00545B27" w:rsidRPr="00A477CD" w:rsidRDefault="00545B27" w:rsidP="00545B27">
      <w:pPr>
        <w:jc w:val="center"/>
        <w:rPr>
          <w:b/>
        </w:rPr>
      </w:pPr>
    </w:p>
    <w:p w:rsidR="00545B27" w:rsidRPr="00A477CD" w:rsidRDefault="00545B27" w:rsidP="00545B27">
      <w:pPr>
        <w:jc w:val="center"/>
        <w:rPr>
          <w:b/>
        </w:rPr>
      </w:pPr>
    </w:p>
    <w:p w:rsidR="00545B27" w:rsidRPr="00A477CD" w:rsidRDefault="00545B27" w:rsidP="00545B27">
      <w:pPr>
        <w:jc w:val="center"/>
        <w:rPr>
          <w:b/>
        </w:rPr>
      </w:pPr>
    </w:p>
    <w:tbl>
      <w:tblPr>
        <w:tblW w:w="5000" w:type="pct"/>
        <w:tblLook w:val="0000"/>
      </w:tblPr>
      <w:tblGrid>
        <w:gridCol w:w="4643"/>
        <w:gridCol w:w="4927"/>
      </w:tblGrid>
      <w:tr w:rsidR="00545B27" w:rsidRPr="00A477CD" w:rsidTr="00B22AE2">
        <w:tc>
          <w:tcPr>
            <w:tcW w:w="2426" w:type="pct"/>
          </w:tcPr>
          <w:p w:rsidR="00545B27" w:rsidRPr="00A477CD" w:rsidRDefault="00545B27" w:rsidP="00B22AE2">
            <w:pPr>
              <w:jc w:val="both"/>
            </w:pPr>
            <w:r w:rsidRPr="00A477CD">
              <w:t xml:space="preserve"> </w:t>
            </w:r>
          </w:p>
          <w:p w:rsidR="00545B27" w:rsidRPr="00A477CD" w:rsidRDefault="00545B27" w:rsidP="00B22AE2">
            <w:pPr>
              <w:jc w:val="right"/>
            </w:pPr>
          </w:p>
          <w:p w:rsidR="00545B27" w:rsidRPr="00A477CD" w:rsidRDefault="00545B27" w:rsidP="00B22AE2">
            <w:pPr>
              <w:jc w:val="center"/>
              <w:rPr>
                <w:b/>
              </w:rPr>
            </w:pPr>
          </w:p>
        </w:tc>
        <w:tc>
          <w:tcPr>
            <w:tcW w:w="2574" w:type="pct"/>
          </w:tcPr>
          <w:p w:rsidR="00545B27" w:rsidRPr="00D267BF" w:rsidRDefault="00545B27" w:rsidP="00B22AE2">
            <w:pPr>
              <w:pStyle w:val="1"/>
              <w:jc w:val="left"/>
              <w:rPr>
                <w:sz w:val="24"/>
                <w:lang w:val="ru-RU"/>
              </w:rPr>
            </w:pPr>
            <w:r w:rsidRPr="00D267BF">
              <w:rPr>
                <w:sz w:val="24"/>
                <w:lang w:val="ru-RU"/>
              </w:rPr>
              <w:t>Утверждено</w:t>
            </w:r>
          </w:p>
          <w:p w:rsidR="00545B27" w:rsidRDefault="00545B27" w:rsidP="00B22AE2">
            <w:pPr>
              <w:rPr>
                <w:lang w:val="kk-KZ"/>
              </w:rPr>
            </w:pPr>
            <w:r w:rsidRPr="00A477CD">
              <w:t>на заседании Ученого совета</w:t>
            </w:r>
          </w:p>
          <w:p w:rsidR="00545B27" w:rsidRDefault="00D4099E" w:rsidP="00B22AE2">
            <w:r w:rsidRPr="00D4099E">
              <w:t>механико-математического</w:t>
            </w:r>
            <w:r w:rsidRPr="00A477CD">
              <w:rPr>
                <w:b/>
              </w:rPr>
              <w:t xml:space="preserve"> </w:t>
            </w:r>
            <w:r w:rsidR="00545B27" w:rsidRPr="00A477CD">
              <w:t>факультета</w:t>
            </w:r>
          </w:p>
          <w:p w:rsidR="00D4099E" w:rsidRPr="00A477CD" w:rsidRDefault="00D4099E" w:rsidP="00B22AE2"/>
          <w:p w:rsidR="00545B27" w:rsidRDefault="00545B27" w:rsidP="00B22AE2">
            <w:r w:rsidRPr="00A477CD">
              <w:t>Протокол №</w:t>
            </w:r>
            <w:r w:rsidRPr="00A477CD">
              <w:rPr>
                <w:lang w:val="kk-KZ"/>
              </w:rPr>
              <w:t>___</w:t>
            </w:r>
            <w:r>
              <w:t>от « ____»</w:t>
            </w:r>
            <w:r w:rsidRPr="00A477CD">
              <w:t>_______ 20</w:t>
            </w:r>
            <w:r>
              <w:rPr>
                <w:lang w:val="kk-KZ"/>
              </w:rPr>
              <w:t xml:space="preserve">13 </w:t>
            </w:r>
            <w:r w:rsidRPr="00A477CD">
              <w:t>г.</w:t>
            </w:r>
          </w:p>
          <w:p w:rsidR="00D4099E" w:rsidRPr="00A477CD" w:rsidRDefault="00D4099E" w:rsidP="00B22AE2"/>
          <w:p w:rsidR="00545B27" w:rsidRPr="00D267BF" w:rsidRDefault="00D4099E" w:rsidP="00B22AE2">
            <w:pPr>
              <w:pStyle w:val="7"/>
              <w:ind w:firstLine="0"/>
              <w:jc w:val="left"/>
              <w:rPr>
                <w:sz w:val="24"/>
                <w:lang w:val="ru-RU"/>
              </w:rPr>
            </w:pPr>
            <w:r>
              <w:rPr>
                <w:b w:val="0"/>
                <w:sz w:val="24"/>
                <w:lang w:val="ru-RU"/>
              </w:rPr>
              <w:t>Декан факультета ______</w:t>
            </w:r>
            <w:r w:rsidRPr="005D53E3">
              <w:rPr>
                <w:b w:val="0"/>
                <w:sz w:val="24"/>
                <w:lang w:val="kk-KZ"/>
              </w:rPr>
              <w:t>Қыдырбекұлы  А.Б.</w:t>
            </w:r>
          </w:p>
        </w:tc>
      </w:tr>
    </w:tbl>
    <w:p w:rsidR="00545B27" w:rsidRPr="00A477CD" w:rsidRDefault="00545B27" w:rsidP="00545B27">
      <w:pPr>
        <w:jc w:val="center"/>
        <w:rPr>
          <w:b/>
        </w:rPr>
      </w:pPr>
    </w:p>
    <w:p w:rsidR="00545B27" w:rsidRPr="00A477CD" w:rsidRDefault="00545B27" w:rsidP="00545B27">
      <w:pPr>
        <w:jc w:val="center"/>
        <w:rPr>
          <w:b/>
        </w:rPr>
      </w:pPr>
    </w:p>
    <w:p w:rsidR="00545B27" w:rsidRPr="00A477CD" w:rsidRDefault="00545B27" w:rsidP="00545B27">
      <w:pPr>
        <w:jc w:val="center"/>
        <w:rPr>
          <w:b/>
        </w:rPr>
      </w:pPr>
    </w:p>
    <w:p w:rsidR="00545B27" w:rsidRPr="00A477CD" w:rsidRDefault="00545B27" w:rsidP="00545B27">
      <w:pPr>
        <w:jc w:val="center"/>
        <w:rPr>
          <w:b/>
        </w:rPr>
      </w:pPr>
    </w:p>
    <w:p w:rsidR="00545B27" w:rsidRDefault="00545B27" w:rsidP="00545B27">
      <w:pPr>
        <w:jc w:val="center"/>
        <w:rPr>
          <w:b/>
        </w:rPr>
      </w:pPr>
      <w:r w:rsidRPr="00A477CD">
        <w:rPr>
          <w:b/>
        </w:rPr>
        <w:t>СИЛЛАБУС</w:t>
      </w:r>
    </w:p>
    <w:p w:rsidR="00545B27" w:rsidRPr="00A477CD" w:rsidRDefault="00545B27" w:rsidP="00545B27">
      <w:pPr>
        <w:jc w:val="center"/>
        <w:rPr>
          <w:b/>
        </w:rPr>
      </w:pPr>
    </w:p>
    <w:p w:rsidR="00545B27" w:rsidRPr="00A477CD" w:rsidRDefault="00545B27" w:rsidP="00545B27">
      <w:pPr>
        <w:jc w:val="center"/>
        <w:rPr>
          <w:b/>
        </w:rPr>
      </w:pPr>
      <w:r>
        <w:rPr>
          <w:b/>
          <w:lang w:val="kk-KZ"/>
        </w:rPr>
        <w:t>М</w:t>
      </w:r>
      <w:proofErr w:type="spellStart"/>
      <w:r w:rsidRPr="00A477CD">
        <w:rPr>
          <w:b/>
        </w:rPr>
        <w:t>одул</w:t>
      </w:r>
      <w:r>
        <w:rPr>
          <w:b/>
        </w:rPr>
        <w:t>ь</w:t>
      </w:r>
      <w:proofErr w:type="spellEnd"/>
      <w:r w:rsidRPr="00A477CD">
        <w:rPr>
          <w:b/>
        </w:rPr>
        <w:t xml:space="preserve"> </w:t>
      </w:r>
      <w:r>
        <w:rPr>
          <w:b/>
        </w:rPr>
        <w:t>№</w:t>
      </w:r>
      <w:r w:rsidRPr="00A477CD">
        <w:rPr>
          <w:b/>
        </w:rPr>
        <w:t>__ « Название »</w:t>
      </w:r>
    </w:p>
    <w:p w:rsidR="00545B27" w:rsidRPr="00A477CD" w:rsidRDefault="00545B27" w:rsidP="00545B27">
      <w:pPr>
        <w:jc w:val="center"/>
      </w:pPr>
      <w:r w:rsidRPr="00A477CD">
        <w:rPr>
          <w:b/>
        </w:rPr>
        <w:t xml:space="preserve"> «Код</w:t>
      </w:r>
      <w:r w:rsidR="001F0A3D">
        <w:rPr>
          <w:b/>
        </w:rPr>
        <w:t>, Механика элементов конструкций</w:t>
      </w:r>
      <w:r w:rsidRPr="00A477CD">
        <w:rPr>
          <w:b/>
        </w:rPr>
        <w:t xml:space="preserve">» </w:t>
      </w:r>
    </w:p>
    <w:p w:rsidR="00545B27" w:rsidRPr="00A477CD" w:rsidRDefault="005438A1" w:rsidP="00545B27">
      <w:pPr>
        <w:jc w:val="center"/>
      </w:pPr>
      <w:r w:rsidRPr="00A477CD">
        <w:t>К</w:t>
      </w:r>
      <w:r w:rsidR="00545B27" w:rsidRPr="00A477CD">
        <w:t>урс</w:t>
      </w:r>
      <w:r>
        <w:t xml:space="preserve"> - 3</w:t>
      </w:r>
      <w:r w:rsidR="00545B27" w:rsidRPr="00A477CD">
        <w:t xml:space="preserve">, </w:t>
      </w:r>
      <w:proofErr w:type="spellStart"/>
      <w:proofErr w:type="gramStart"/>
      <w:r w:rsidR="00545B27" w:rsidRPr="00A477CD">
        <w:t>р</w:t>
      </w:r>
      <w:proofErr w:type="spellEnd"/>
      <w:proofErr w:type="gramEnd"/>
      <w:r w:rsidR="00545B27" w:rsidRPr="00A477CD">
        <w:t>/о, семестр осенний</w:t>
      </w:r>
      <w:r w:rsidR="00545B27">
        <w:t>, количество кредитов</w:t>
      </w:r>
      <w:r>
        <w:t xml:space="preserve"> - 2</w:t>
      </w:r>
      <w:r w:rsidR="00545B27" w:rsidRPr="00A477CD">
        <w:t xml:space="preserve"> </w:t>
      </w:r>
    </w:p>
    <w:p w:rsidR="00545B27" w:rsidRPr="002E034E" w:rsidRDefault="00545B27" w:rsidP="00545B27">
      <w:pPr>
        <w:jc w:val="center"/>
      </w:pPr>
    </w:p>
    <w:p w:rsidR="00545B27" w:rsidRPr="002E034E" w:rsidRDefault="00545B27" w:rsidP="00545B27">
      <w:pPr>
        <w:jc w:val="center"/>
      </w:pPr>
    </w:p>
    <w:p w:rsidR="001A5536" w:rsidRDefault="00545B27" w:rsidP="001F0A3D">
      <w:pPr>
        <w:jc w:val="both"/>
        <w:rPr>
          <w:b/>
        </w:rPr>
      </w:pPr>
      <w:r>
        <w:rPr>
          <w:b/>
        </w:rPr>
        <w:t>Лектор:</w:t>
      </w:r>
    </w:p>
    <w:p w:rsidR="001F0A3D" w:rsidRPr="00F34FA9" w:rsidRDefault="00545B27" w:rsidP="001F0A3D">
      <w:pPr>
        <w:jc w:val="both"/>
        <w:rPr>
          <w:lang w:val="kk-KZ"/>
        </w:rPr>
      </w:pPr>
      <w:r>
        <w:rPr>
          <w:b/>
        </w:rPr>
        <w:t xml:space="preserve"> </w:t>
      </w:r>
      <w:proofErr w:type="spellStart"/>
      <w:r w:rsidR="001F0A3D" w:rsidRPr="001F0A3D">
        <w:t>Ку</w:t>
      </w:r>
      <w:proofErr w:type="spellEnd"/>
      <w:r w:rsidR="001F0A3D" w:rsidRPr="00C56A87">
        <w:rPr>
          <w:lang w:val="kk-KZ"/>
        </w:rPr>
        <w:t>на</w:t>
      </w:r>
      <w:r w:rsidR="001F0A3D">
        <w:rPr>
          <w:lang w:val="kk-KZ"/>
        </w:rPr>
        <w:t>к</w:t>
      </w:r>
      <w:r w:rsidR="001F0A3D" w:rsidRPr="00C56A87">
        <w:rPr>
          <w:lang w:val="kk-KZ"/>
        </w:rPr>
        <w:t>баев Т</w:t>
      </w:r>
      <w:r w:rsidR="001F0A3D">
        <w:rPr>
          <w:lang w:val="kk-KZ"/>
        </w:rPr>
        <w:t>у</w:t>
      </w:r>
      <w:r w:rsidR="001F0A3D" w:rsidRPr="00C56A87">
        <w:rPr>
          <w:lang w:val="kk-KZ"/>
        </w:rPr>
        <w:t>леген, кандидат физик</w:t>
      </w:r>
      <w:r w:rsidR="001F0A3D">
        <w:rPr>
          <w:lang w:val="kk-KZ"/>
        </w:rPr>
        <w:t>о</w:t>
      </w:r>
      <w:r w:rsidR="001F0A3D" w:rsidRPr="00C56A87">
        <w:rPr>
          <w:lang w:val="kk-KZ"/>
        </w:rPr>
        <w:t>-математи</w:t>
      </w:r>
      <w:r w:rsidR="001F0A3D">
        <w:rPr>
          <w:lang w:val="kk-KZ"/>
        </w:rPr>
        <w:t>ческих</w:t>
      </w:r>
      <w:r w:rsidR="001F0A3D" w:rsidRPr="00C56A87">
        <w:rPr>
          <w:lang w:val="kk-KZ"/>
        </w:rPr>
        <w:t xml:space="preserve"> </w:t>
      </w:r>
      <w:r w:rsidR="001F0A3D">
        <w:rPr>
          <w:lang w:val="kk-KZ"/>
        </w:rPr>
        <w:t>наук</w:t>
      </w:r>
      <w:r w:rsidR="001F0A3D" w:rsidRPr="00C56A87">
        <w:rPr>
          <w:lang w:val="kk-KZ"/>
        </w:rPr>
        <w:t>, доцент</w:t>
      </w:r>
      <w:r w:rsidR="001F0A3D">
        <w:rPr>
          <w:lang w:val="kk-KZ"/>
        </w:rPr>
        <w:t>, доцент кафедры механики, т</w:t>
      </w:r>
      <w:r w:rsidR="001F0A3D" w:rsidRPr="003A3838">
        <w:rPr>
          <w:lang w:val="kk-KZ"/>
        </w:rPr>
        <w:t>елефоны (</w:t>
      </w:r>
      <w:r w:rsidR="001F0A3D">
        <w:rPr>
          <w:lang w:val="kk-KZ"/>
        </w:rPr>
        <w:t>раб. - 3773250</w:t>
      </w:r>
      <w:r w:rsidR="001F0A3D" w:rsidRPr="003A3838">
        <w:rPr>
          <w:lang w:val="kk-KZ"/>
        </w:rPr>
        <w:t xml:space="preserve">, </w:t>
      </w:r>
      <w:r w:rsidR="001F0A3D">
        <w:rPr>
          <w:lang w:val="kk-KZ"/>
        </w:rPr>
        <w:t>дом. - 3804000</w:t>
      </w:r>
      <w:r w:rsidR="001F0A3D" w:rsidRPr="003A3838">
        <w:rPr>
          <w:lang w:val="kk-KZ"/>
        </w:rPr>
        <w:t xml:space="preserve">, </w:t>
      </w:r>
      <w:r w:rsidR="001F0A3D">
        <w:rPr>
          <w:lang w:val="kk-KZ"/>
        </w:rPr>
        <w:t>сот</w:t>
      </w:r>
      <w:proofErr w:type="gramStart"/>
      <w:r w:rsidR="001F0A3D">
        <w:rPr>
          <w:lang w:val="kk-KZ"/>
        </w:rPr>
        <w:t>.</w:t>
      </w:r>
      <w:proofErr w:type="gramEnd"/>
      <w:r w:rsidR="001F0A3D">
        <w:rPr>
          <w:lang w:val="kk-KZ"/>
        </w:rPr>
        <w:t xml:space="preserve"> </w:t>
      </w:r>
      <w:proofErr w:type="gramStart"/>
      <w:r w:rsidR="001F0A3D">
        <w:rPr>
          <w:lang w:val="kk-KZ"/>
        </w:rPr>
        <w:t>т</w:t>
      </w:r>
      <w:proofErr w:type="gramEnd"/>
      <w:r w:rsidR="001F0A3D">
        <w:rPr>
          <w:lang w:val="kk-KZ"/>
        </w:rPr>
        <w:t xml:space="preserve">ел.– 8-7778393964, </w:t>
      </w:r>
      <w:r w:rsidR="001F0A3D" w:rsidRPr="003A3838">
        <w:rPr>
          <w:lang w:val="kk-KZ"/>
        </w:rPr>
        <w:t xml:space="preserve">e-mail: </w:t>
      </w:r>
      <w:r w:rsidR="001F0A3D" w:rsidRPr="00F34FA9">
        <w:rPr>
          <w:lang w:val="kk-KZ"/>
        </w:rPr>
        <w:t>kutulegen@mail.ru</w:t>
      </w:r>
      <w:r w:rsidR="001F0A3D">
        <w:rPr>
          <w:lang w:val="kk-KZ"/>
        </w:rPr>
        <w:t xml:space="preserve">, </w:t>
      </w:r>
      <w:r w:rsidR="001F0A3D" w:rsidRPr="003A3838">
        <w:rPr>
          <w:lang w:val="kk-KZ"/>
        </w:rPr>
        <w:t>каб.:</w:t>
      </w:r>
      <w:r w:rsidR="001F0A3D" w:rsidRPr="00F34FA9">
        <w:rPr>
          <w:lang w:val="kk-KZ"/>
        </w:rPr>
        <w:t xml:space="preserve"> 133</w:t>
      </w:r>
      <w:r w:rsidR="001F0A3D">
        <w:rPr>
          <w:lang w:val="kk-KZ"/>
        </w:rPr>
        <w:t xml:space="preserve">Б.                                                  </w:t>
      </w:r>
    </w:p>
    <w:p w:rsidR="00545B27" w:rsidRPr="00A477CD" w:rsidRDefault="00545B27" w:rsidP="00545B27">
      <w:pPr>
        <w:jc w:val="both"/>
      </w:pPr>
      <w:r>
        <w:rPr>
          <w:b/>
        </w:rPr>
        <w:t>Преподаватель (практические, семинарские, лабораторные занятия):</w:t>
      </w:r>
    </w:p>
    <w:p w:rsidR="00545B27" w:rsidRPr="00A477CD" w:rsidRDefault="001A5536" w:rsidP="00545B27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proofErr w:type="spellStart"/>
      <w:r w:rsidRPr="001F0A3D">
        <w:t>Ку</w:t>
      </w:r>
      <w:proofErr w:type="spellEnd"/>
      <w:r w:rsidRPr="00C56A87">
        <w:rPr>
          <w:lang w:val="kk-KZ"/>
        </w:rPr>
        <w:t>на</w:t>
      </w:r>
      <w:r>
        <w:rPr>
          <w:lang w:val="kk-KZ"/>
        </w:rPr>
        <w:t>к</w:t>
      </w:r>
      <w:r w:rsidRPr="00C56A87">
        <w:rPr>
          <w:lang w:val="kk-KZ"/>
        </w:rPr>
        <w:t>баев Т</w:t>
      </w:r>
      <w:r>
        <w:rPr>
          <w:lang w:val="kk-KZ"/>
        </w:rPr>
        <w:t>у</w:t>
      </w:r>
      <w:r w:rsidRPr="00C56A87">
        <w:rPr>
          <w:lang w:val="kk-KZ"/>
        </w:rPr>
        <w:t>леген, кандидат физик</w:t>
      </w:r>
      <w:r>
        <w:rPr>
          <w:lang w:val="kk-KZ"/>
        </w:rPr>
        <w:t>о</w:t>
      </w:r>
      <w:r w:rsidRPr="00C56A87">
        <w:rPr>
          <w:lang w:val="kk-KZ"/>
        </w:rPr>
        <w:t>-математи</w:t>
      </w:r>
      <w:r>
        <w:rPr>
          <w:lang w:val="kk-KZ"/>
        </w:rPr>
        <w:t>ческих</w:t>
      </w:r>
      <w:r w:rsidRPr="00C56A87">
        <w:rPr>
          <w:lang w:val="kk-KZ"/>
        </w:rPr>
        <w:t xml:space="preserve"> </w:t>
      </w:r>
      <w:r>
        <w:rPr>
          <w:lang w:val="kk-KZ"/>
        </w:rPr>
        <w:t>наук</w:t>
      </w:r>
      <w:r w:rsidRPr="00C56A87">
        <w:rPr>
          <w:lang w:val="kk-KZ"/>
        </w:rPr>
        <w:t>, доцент</w:t>
      </w:r>
      <w:r>
        <w:rPr>
          <w:lang w:val="kk-KZ"/>
        </w:rPr>
        <w:t>, доцент кафедры механики, т</w:t>
      </w:r>
      <w:r w:rsidRPr="003A3838">
        <w:rPr>
          <w:lang w:val="kk-KZ"/>
        </w:rPr>
        <w:t>елефоны (</w:t>
      </w:r>
      <w:r>
        <w:rPr>
          <w:lang w:val="kk-KZ"/>
        </w:rPr>
        <w:t>раб. - 3773250</w:t>
      </w:r>
      <w:r w:rsidRPr="003A3838">
        <w:rPr>
          <w:lang w:val="kk-KZ"/>
        </w:rPr>
        <w:t xml:space="preserve">, </w:t>
      </w:r>
      <w:r>
        <w:rPr>
          <w:lang w:val="kk-KZ"/>
        </w:rPr>
        <w:t>дом. - 3804000</w:t>
      </w:r>
      <w:r w:rsidRPr="003A3838">
        <w:rPr>
          <w:lang w:val="kk-KZ"/>
        </w:rPr>
        <w:t xml:space="preserve">, </w:t>
      </w:r>
      <w:r>
        <w:rPr>
          <w:lang w:val="kk-KZ"/>
        </w:rPr>
        <w:t>сот</w:t>
      </w:r>
      <w:proofErr w:type="gramStart"/>
      <w:r>
        <w:rPr>
          <w:lang w:val="kk-KZ"/>
        </w:rPr>
        <w:t>.</w:t>
      </w:r>
      <w:proofErr w:type="gramEnd"/>
      <w:r>
        <w:rPr>
          <w:lang w:val="kk-KZ"/>
        </w:rPr>
        <w:t xml:space="preserve"> </w:t>
      </w:r>
      <w:proofErr w:type="gramStart"/>
      <w:r>
        <w:rPr>
          <w:lang w:val="kk-KZ"/>
        </w:rPr>
        <w:t>т</w:t>
      </w:r>
      <w:proofErr w:type="gramEnd"/>
      <w:r>
        <w:rPr>
          <w:lang w:val="kk-KZ"/>
        </w:rPr>
        <w:t xml:space="preserve">ел.– 8-7778393964, </w:t>
      </w:r>
      <w:r w:rsidRPr="003A3838">
        <w:rPr>
          <w:lang w:val="kk-KZ"/>
        </w:rPr>
        <w:t xml:space="preserve">e-mail: </w:t>
      </w:r>
      <w:r w:rsidRPr="00F34FA9">
        <w:rPr>
          <w:lang w:val="kk-KZ"/>
        </w:rPr>
        <w:t>kutulegen@mail.ru</w:t>
      </w:r>
      <w:r>
        <w:rPr>
          <w:lang w:val="kk-KZ"/>
        </w:rPr>
        <w:t xml:space="preserve">, </w:t>
      </w:r>
      <w:r w:rsidRPr="003A3838">
        <w:rPr>
          <w:lang w:val="kk-KZ"/>
        </w:rPr>
        <w:t>каб.:</w:t>
      </w:r>
      <w:r w:rsidRPr="00F34FA9">
        <w:rPr>
          <w:lang w:val="kk-KZ"/>
        </w:rPr>
        <w:t xml:space="preserve"> 133</w:t>
      </w:r>
      <w:r>
        <w:rPr>
          <w:lang w:val="kk-KZ"/>
        </w:rPr>
        <w:t xml:space="preserve">Б.                                                  </w:t>
      </w:r>
    </w:p>
    <w:p w:rsidR="005438A1" w:rsidRDefault="005438A1" w:rsidP="00545B27">
      <w:pPr>
        <w:jc w:val="both"/>
        <w:rPr>
          <w:b/>
        </w:rPr>
      </w:pPr>
    </w:p>
    <w:p w:rsidR="00545B27" w:rsidRPr="00A477CD" w:rsidRDefault="00545B27" w:rsidP="00545B27">
      <w:pPr>
        <w:jc w:val="both"/>
      </w:pPr>
      <w:r w:rsidRPr="00A477CD">
        <w:rPr>
          <w:b/>
        </w:rPr>
        <w:t>Цель</w:t>
      </w:r>
      <w:r>
        <w:rPr>
          <w:b/>
        </w:rPr>
        <w:t xml:space="preserve">: </w:t>
      </w:r>
      <w:r w:rsidR="005438A1" w:rsidRPr="00817926">
        <w:t>дать простые и практичные методы и способы расчета элементов конструкций на прочность, жесткость и устойчивость для решения широкого круга инженерно-прикладных задач.</w:t>
      </w:r>
      <w:r w:rsidRPr="00A477CD">
        <w:t xml:space="preserve"> </w:t>
      </w:r>
    </w:p>
    <w:p w:rsidR="005438A1" w:rsidRPr="005438A1" w:rsidRDefault="00545B27" w:rsidP="005438A1">
      <w:pPr>
        <w:pStyle w:val="a6"/>
        <w:ind w:firstLine="0"/>
        <w:rPr>
          <w:sz w:val="24"/>
          <w:szCs w:val="24"/>
        </w:rPr>
      </w:pPr>
      <w:r w:rsidRPr="005438A1">
        <w:rPr>
          <w:b/>
          <w:sz w:val="24"/>
          <w:szCs w:val="24"/>
        </w:rPr>
        <w:t xml:space="preserve">Задачи: </w:t>
      </w:r>
      <w:r w:rsidR="005438A1" w:rsidRPr="005438A1">
        <w:rPr>
          <w:sz w:val="24"/>
          <w:szCs w:val="24"/>
        </w:rPr>
        <w:t>дать возможность специалистам университетского профиля применять знания данного предмета для постановки и решения различных инженерных и технических задач.</w:t>
      </w:r>
    </w:p>
    <w:p w:rsidR="005438A1" w:rsidRPr="00817926" w:rsidRDefault="00545B27" w:rsidP="005438A1">
      <w:pPr>
        <w:pStyle w:val="a6"/>
        <w:ind w:firstLine="0"/>
        <w:rPr>
          <w:sz w:val="24"/>
        </w:rPr>
      </w:pPr>
      <w:r w:rsidRPr="005438A1">
        <w:rPr>
          <w:b/>
          <w:sz w:val="24"/>
          <w:szCs w:val="24"/>
        </w:rPr>
        <w:t>Компетенции (результаты обучения):</w:t>
      </w:r>
      <w:r w:rsidR="005438A1" w:rsidRPr="005438A1">
        <w:rPr>
          <w:sz w:val="24"/>
          <w:szCs w:val="24"/>
        </w:rPr>
        <w:t xml:space="preserve"> В результате изучения курса студенты</w:t>
      </w:r>
      <w:r w:rsidR="005438A1" w:rsidRPr="00817926">
        <w:rPr>
          <w:sz w:val="24"/>
        </w:rPr>
        <w:t xml:space="preserve"> должны:</w:t>
      </w:r>
    </w:p>
    <w:p w:rsidR="005438A1" w:rsidRPr="00817926" w:rsidRDefault="005438A1" w:rsidP="005438A1">
      <w:pPr>
        <w:pStyle w:val="a6"/>
        <w:rPr>
          <w:sz w:val="24"/>
        </w:rPr>
      </w:pPr>
      <w:proofErr w:type="gramStart"/>
      <w:r w:rsidRPr="00817926">
        <w:rPr>
          <w:sz w:val="24"/>
        </w:rPr>
        <w:t>- иметь представление о методах и способах расчета элементов конструкций на прочность, жесткость и устойчивость при условиях их долговечности и экономичности; о распределении усилий и напряжений в работающих элементах конструкций;</w:t>
      </w:r>
      <w:proofErr w:type="gramEnd"/>
    </w:p>
    <w:p w:rsidR="005438A1" w:rsidRPr="00817926" w:rsidRDefault="005438A1" w:rsidP="005438A1">
      <w:pPr>
        <w:pStyle w:val="a6"/>
        <w:rPr>
          <w:sz w:val="24"/>
        </w:rPr>
      </w:pPr>
      <w:r w:rsidRPr="00817926">
        <w:rPr>
          <w:sz w:val="24"/>
        </w:rPr>
        <w:t>- знать основные понятия, допущения и соотношения курса; методику решения задач прочности, жесткости и устойчивости различных элементов конструкций; основные механические характеристики конструкционных материалов;</w:t>
      </w:r>
    </w:p>
    <w:p w:rsidR="005438A1" w:rsidRPr="00817926" w:rsidRDefault="005438A1" w:rsidP="005438A1">
      <w:pPr>
        <w:pStyle w:val="a6"/>
        <w:rPr>
          <w:sz w:val="24"/>
        </w:rPr>
      </w:pPr>
      <w:r w:rsidRPr="00817926">
        <w:rPr>
          <w:sz w:val="24"/>
        </w:rPr>
        <w:t>- уметь выбрать расчетную схему и соответствующий метод расчета и решать реальные задачи прочности, жесткости и устойчивости, анализировать результаты теоретического и экспериментального исследований.</w:t>
      </w:r>
    </w:p>
    <w:p w:rsidR="00545B27" w:rsidRDefault="00545B27" w:rsidP="00545B27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proofErr w:type="spellStart"/>
      <w:r w:rsidRPr="00A477CD">
        <w:rPr>
          <w:b/>
        </w:rPr>
        <w:t>Пререквизиты</w:t>
      </w:r>
      <w:proofErr w:type="spellEnd"/>
      <w:r>
        <w:rPr>
          <w:b/>
        </w:rPr>
        <w:t>:</w:t>
      </w:r>
      <w:r w:rsidR="005438A1" w:rsidRPr="005438A1">
        <w:t xml:space="preserve"> </w:t>
      </w:r>
      <w:r w:rsidR="005438A1" w:rsidRPr="00817926">
        <w:t>Изучению данного курса предшествуют следующие дисциплины: дифференциальное и интегральное исчисление, дифференциальная и аналитическая геометрия; физика; теоретическая механика и модели механики сплошной среды.</w:t>
      </w:r>
    </w:p>
    <w:p w:rsidR="00545B27" w:rsidRPr="00A477CD" w:rsidRDefault="00545B27" w:rsidP="00545B27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>
        <w:rPr>
          <w:b/>
        </w:rPr>
        <w:t>П</w:t>
      </w:r>
      <w:r w:rsidRPr="00A477CD">
        <w:rPr>
          <w:b/>
        </w:rPr>
        <w:t>остреквизиты</w:t>
      </w:r>
      <w:proofErr w:type="spellEnd"/>
      <w:r>
        <w:rPr>
          <w:b/>
        </w:rPr>
        <w:t>:</w:t>
      </w:r>
      <w:r w:rsidR="005438A1" w:rsidRPr="005438A1">
        <w:t xml:space="preserve"> </w:t>
      </w:r>
      <w:r w:rsidR="005438A1" w:rsidRPr="00817926">
        <w:t>Механика твердого деформируемого тела. Дисциплины и лаборатории специализации. Курсовые и выпускные работы.</w:t>
      </w:r>
    </w:p>
    <w:p w:rsidR="00545B27" w:rsidRPr="00A477CD" w:rsidRDefault="00545B27" w:rsidP="00545B27">
      <w:pPr>
        <w:jc w:val="center"/>
        <w:rPr>
          <w:b/>
        </w:rPr>
      </w:pPr>
    </w:p>
    <w:p w:rsidR="00545B27" w:rsidRPr="00A477CD" w:rsidRDefault="00545B27" w:rsidP="00545B27">
      <w:pPr>
        <w:jc w:val="both"/>
        <w:rPr>
          <w:b/>
        </w:rPr>
      </w:pPr>
    </w:p>
    <w:p w:rsidR="00545B27" w:rsidRDefault="00545B27" w:rsidP="00545B27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p w:rsidR="00E10CA0" w:rsidRPr="00A477CD" w:rsidRDefault="00E10CA0" w:rsidP="00545B27">
      <w:pPr>
        <w:jc w:val="center"/>
        <w:rPr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7087"/>
        <w:gridCol w:w="708"/>
        <w:gridCol w:w="817"/>
      </w:tblGrid>
      <w:tr w:rsidR="00545B27" w:rsidRPr="00DA24AD" w:rsidTr="001E0C24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3A3838" w:rsidRDefault="00545B27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3A3838" w:rsidRDefault="00545B27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3A3838" w:rsidRDefault="00545B27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3A3838" w:rsidRDefault="00545B27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Максимальный балл</w:t>
            </w:r>
          </w:p>
        </w:tc>
      </w:tr>
      <w:tr w:rsidR="00545B27" w:rsidRPr="00DA24AD" w:rsidTr="001E0C2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3A3838" w:rsidRDefault="00545B27" w:rsidP="00B22AE2">
            <w:pPr>
              <w:jc w:val="center"/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1</w:t>
            </w:r>
          </w:p>
        </w:tc>
      </w:tr>
      <w:tr w:rsidR="00545B27" w:rsidRPr="003A3838" w:rsidTr="001E0C24">
        <w:trPr>
          <w:trHeight w:val="344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3A3838" w:rsidRDefault="00545B27" w:rsidP="00B22AE2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1</w:t>
            </w:r>
          </w:p>
          <w:p w:rsidR="00545B27" w:rsidRPr="003A3838" w:rsidRDefault="00545B27" w:rsidP="00B22AE2">
            <w:pPr>
              <w:jc w:val="center"/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3A3838" w:rsidRDefault="00545B27" w:rsidP="00067FA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Лекция 1. </w:t>
            </w:r>
            <w:r w:rsidR="00067FAB" w:rsidRPr="00817926">
              <w:t>Механика элементов конструкций как основа инженерных методов и способов расчета элементов конструкций на прочность, жесткость и устойчивость при условиях их долговечности и экономичности. Задачи и содержание курса. Место и роль курса в механическом цикле дисциплин, взаимосвязь с теорией упругости и пластичности. Краткие исторические сведения. Основные понятия</w:t>
            </w:r>
            <w:r w:rsidR="00067FAB" w:rsidRPr="00817926">
              <w:rPr>
                <w:i/>
              </w:rPr>
              <w:t>.</w:t>
            </w:r>
            <w:r w:rsidR="00067FAB" w:rsidRPr="00817926">
              <w:t xml:space="preserve"> Перемещения и деформации.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917325" w:rsidRDefault="004328DE" w:rsidP="00B22AE2">
            <w:pPr>
              <w:jc w:val="center"/>
            </w:pPr>
            <w: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3A3838" w:rsidRDefault="001E0C24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545B27" w:rsidRPr="003A3838" w:rsidTr="001E0C24">
        <w:trPr>
          <w:trHeight w:val="291"/>
        </w:trPr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7" w:rsidRPr="003A3838" w:rsidRDefault="00545B27" w:rsidP="00B22AE2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067FAB" w:rsidRDefault="00545B27" w:rsidP="00067FAB">
            <w:pPr>
              <w:pStyle w:val="a6"/>
              <w:ind w:firstLine="0"/>
              <w:rPr>
                <w:sz w:val="24"/>
                <w:szCs w:val="24"/>
                <w:lang w:val="kk-KZ"/>
              </w:rPr>
            </w:pPr>
            <w:r w:rsidRPr="00067FAB">
              <w:rPr>
                <w:sz w:val="24"/>
                <w:szCs w:val="24"/>
                <w:lang w:val="kk-KZ"/>
              </w:rPr>
              <w:t>Прак</w:t>
            </w:r>
            <w:r w:rsidR="00FA07FB" w:rsidRPr="00067FAB">
              <w:rPr>
                <w:sz w:val="24"/>
                <w:szCs w:val="24"/>
                <w:lang w:val="kk-KZ"/>
              </w:rPr>
              <w:t>т</w:t>
            </w:r>
            <w:r w:rsidRPr="00067FAB">
              <w:rPr>
                <w:sz w:val="24"/>
                <w:szCs w:val="24"/>
                <w:lang w:val="kk-KZ"/>
              </w:rPr>
              <w:t>ическое занятие 1.</w:t>
            </w:r>
            <w:r w:rsidR="00067FAB" w:rsidRPr="00067FAB">
              <w:rPr>
                <w:sz w:val="24"/>
                <w:szCs w:val="24"/>
              </w:rPr>
              <w:t xml:space="preserve"> </w:t>
            </w:r>
            <w:r w:rsidR="00067FAB" w:rsidRPr="00067FAB">
              <w:rPr>
                <w:sz w:val="24"/>
                <w:szCs w:val="24"/>
              </w:rPr>
              <w:t>Условия равновесия для стержневых систем. Определение реакций связей.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545B27" w:rsidRPr="003A3838" w:rsidTr="001E0C24">
        <w:trPr>
          <w:trHeight w:val="291"/>
        </w:trPr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B27" w:rsidRPr="003A3838" w:rsidRDefault="00545B27" w:rsidP="00B22AE2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067FAB" w:rsidRDefault="00545B27" w:rsidP="00067FAB">
            <w:pPr>
              <w:jc w:val="both"/>
              <w:rPr>
                <w:lang w:val="kk-KZ"/>
              </w:rPr>
            </w:pPr>
            <w:r w:rsidRPr="00067FAB">
              <w:rPr>
                <w:lang w:val="kk-KZ"/>
              </w:rPr>
              <w:t>СРСП 1.</w:t>
            </w:r>
            <w:r w:rsidR="00067FAB" w:rsidRPr="00067FAB">
              <w:t xml:space="preserve"> </w:t>
            </w:r>
            <w:r w:rsidR="00067FAB" w:rsidRPr="00067FAB">
              <w:t xml:space="preserve">Силы внешние и внутренние. Упругость и пластичность. Хрупкость и твердость. Виды твердых тел. Статически неопределимые системы.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545B27" w:rsidRPr="003A3838" w:rsidTr="001E0C24">
        <w:trPr>
          <w:trHeight w:val="257"/>
        </w:trPr>
        <w:tc>
          <w:tcPr>
            <w:tcW w:w="5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3A3838" w:rsidRDefault="00545B27" w:rsidP="00B22AE2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2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067FAB" w:rsidRDefault="00545B27" w:rsidP="00067FAB">
            <w:pPr>
              <w:jc w:val="both"/>
              <w:rPr>
                <w:lang w:val="kk-KZ"/>
              </w:rPr>
            </w:pPr>
            <w:r w:rsidRPr="00067FAB">
              <w:rPr>
                <w:lang w:val="kk-KZ"/>
              </w:rPr>
              <w:t xml:space="preserve">Лекция 2. </w:t>
            </w:r>
            <w:r w:rsidR="00067FAB" w:rsidRPr="00067FAB">
              <w:t xml:space="preserve">Основные гипотезы и расчетная схема. Внутренние усилия в сечениях стержней и метод сечений. Напряжения. </w:t>
            </w:r>
            <w:r w:rsidR="00067FAB" w:rsidRPr="00067FAB">
              <w:rPr>
                <w:lang w:val="ru-MO"/>
              </w:rPr>
              <w:t>Принцип начальных размеров.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545B27" w:rsidRPr="003A3838" w:rsidTr="001E0C24">
        <w:trPr>
          <w:trHeight w:val="248"/>
        </w:trPr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3A3838" w:rsidRDefault="00545B27" w:rsidP="00B22AE2">
            <w:pPr>
              <w:jc w:val="center"/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3A3838" w:rsidRDefault="00545B27" w:rsidP="00067FAB">
            <w:pPr>
              <w:rPr>
                <w:lang w:val="kk-KZ"/>
              </w:rPr>
            </w:pPr>
            <w:r>
              <w:rPr>
                <w:lang w:val="kk-KZ"/>
              </w:rPr>
              <w:t>Прак</w:t>
            </w:r>
            <w:r w:rsidR="00FA07FB">
              <w:rPr>
                <w:lang w:val="kk-KZ"/>
              </w:rPr>
              <w:t>т</w:t>
            </w:r>
            <w:r>
              <w:rPr>
                <w:lang w:val="kk-KZ"/>
              </w:rPr>
              <w:t>ическое занятие 2.</w:t>
            </w:r>
            <w:r w:rsidR="00067FAB" w:rsidRPr="00067FAB">
              <w:t xml:space="preserve"> </w:t>
            </w:r>
            <w:r w:rsidR="00067FAB" w:rsidRPr="00067FAB">
              <w:t>Статически неопределимые</w:t>
            </w:r>
            <w:r w:rsidR="00067FAB">
              <w:t xml:space="preserve"> задачи</w:t>
            </w:r>
            <w:r w:rsidR="00067FAB" w:rsidRPr="00067FAB">
              <w:t>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545B27" w:rsidRPr="003A3838" w:rsidTr="001E0C24">
        <w:trPr>
          <w:trHeight w:val="248"/>
        </w:trPr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3A3838" w:rsidRDefault="00545B27" w:rsidP="00B22AE2">
            <w:pPr>
              <w:jc w:val="center"/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Default="00545B27" w:rsidP="00B22AE2">
            <w:pPr>
              <w:rPr>
                <w:lang w:val="kk-KZ"/>
              </w:rPr>
            </w:pPr>
            <w:r>
              <w:rPr>
                <w:lang w:val="kk-KZ"/>
              </w:rPr>
              <w:t>СРСП 2.</w:t>
            </w:r>
            <w:r w:rsidR="00067FAB" w:rsidRPr="00817926">
              <w:t xml:space="preserve"> </w:t>
            </w:r>
            <w:r w:rsidR="00067FAB" w:rsidRPr="00817926">
              <w:t>Испытания материалов.</w:t>
            </w:r>
            <w:r w:rsidR="00067FAB">
              <w:t xml:space="preserve"> Механические характеристики</w:t>
            </w:r>
            <w:r w:rsidR="00067FAB" w:rsidRPr="00817926">
              <w:t xml:space="preserve"> </w:t>
            </w:r>
            <w:r w:rsidR="00067FAB" w:rsidRPr="00817926">
              <w:t>материалов.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B27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067FAB" w:rsidRPr="003A3838" w:rsidTr="001E0C24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B22AE2">
            <w:pPr>
              <w:jc w:val="center"/>
              <w:rPr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2</w:t>
            </w:r>
          </w:p>
        </w:tc>
      </w:tr>
      <w:tr w:rsidR="00067FAB" w:rsidRPr="003A3838" w:rsidTr="001E0C24">
        <w:trPr>
          <w:trHeight w:val="242"/>
        </w:trPr>
        <w:tc>
          <w:tcPr>
            <w:tcW w:w="5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B22AE2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3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817926" w:rsidRDefault="00067FAB" w:rsidP="001E0C24">
            <w:pPr>
              <w:ind w:right="-134"/>
              <w:jc w:val="both"/>
            </w:pPr>
            <w:proofErr w:type="gramStart"/>
            <w:r w:rsidRPr="00817926">
              <w:t>Определение продольных сил, напряжений и деформаций в поперечных  в поперечных  сечениях прямых стержней.</w:t>
            </w:r>
            <w:proofErr w:type="gramEnd"/>
          </w:p>
          <w:p w:rsidR="00067FAB" w:rsidRPr="00817926" w:rsidRDefault="00067FAB" w:rsidP="001E0C24">
            <w:pPr>
              <w:ind w:right="-134"/>
              <w:jc w:val="both"/>
            </w:pPr>
            <w:r w:rsidRPr="00817926">
              <w:t>Принцип независимости действия сил и закон Гука.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067FAB" w:rsidRPr="003A3838" w:rsidTr="001E0C24">
        <w:trPr>
          <w:trHeight w:val="273"/>
        </w:trPr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B22AE2">
            <w:pPr>
              <w:jc w:val="center"/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067FAB" w:rsidRDefault="00067FAB" w:rsidP="001E0C24">
            <w:pPr>
              <w:ind w:right="-134"/>
              <w:jc w:val="both"/>
            </w:pPr>
            <w:r>
              <w:rPr>
                <w:lang w:val="kk-KZ"/>
              </w:rPr>
              <w:t>Прак</w:t>
            </w:r>
            <w:r>
              <w:rPr>
                <w:lang w:val="kk-KZ"/>
              </w:rPr>
              <w:t>т</w:t>
            </w:r>
            <w:r>
              <w:rPr>
                <w:lang w:val="kk-KZ"/>
              </w:rPr>
              <w:t xml:space="preserve">ическое занятие </w:t>
            </w:r>
            <w:r>
              <w:rPr>
                <w:lang w:val="kk-KZ"/>
              </w:rPr>
              <w:t>3</w:t>
            </w:r>
            <w:r>
              <w:rPr>
                <w:lang w:val="kk-KZ"/>
              </w:rPr>
              <w:t>.</w:t>
            </w:r>
            <w:r w:rsidRPr="00817926">
              <w:t xml:space="preserve"> </w:t>
            </w:r>
            <w:r w:rsidR="001E0C24">
              <w:t>Постро</w:t>
            </w:r>
            <w:r w:rsidRPr="00817926">
              <w:t xml:space="preserve">ение </w:t>
            </w:r>
            <w:r w:rsidR="001E0C24">
              <w:t xml:space="preserve">эпюр </w:t>
            </w:r>
            <w:r w:rsidRPr="00817926">
              <w:t xml:space="preserve">продольных сил, </w:t>
            </w:r>
            <w:r w:rsidR="001E0C24">
              <w:t>о</w:t>
            </w:r>
            <w:r w:rsidR="001E0C24" w:rsidRPr="00817926">
              <w:t>пределение</w:t>
            </w:r>
            <w:r w:rsidR="001E0C24">
              <w:t xml:space="preserve"> </w:t>
            </w:r>
            <w:r w:rsidRPr="00817926">
              <w:t>напряжений в поперечных  сечениях прямых стержней.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067FAB" w:rsidRPr="003A3838" w:rsidTr="001E0C24">
        <w:trPr>
          <w:trHeight w:val="273"/>
        </w:trPr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B22AE2">
            <w:pPr>
              <w:jc w:val="center"/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Default="00067FAB" w:rsidP="001E0C2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СРСП 3.</w:t>
            </w:r>
            <w:r w:rsidRPr="00817926">
              <w:t xml:space="preserve"> </w:t>
            </w:r>
            <w:r w:rsidRPr="00817926">
              <w:t>Напряженное и деформированное состояния при растяжении-сжатии прямых стержней.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067FAB" w:rsidRPr="003A3838" w:rsidTr="001E0C24"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B22AE2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4</w:t>
            </w:r>
          </w:p>
          <w:p w:rsidR="00067FAB" w:rsidRPr="003A3838" w:rsidRDefault="00067FAB" w:rsidP="00B22AE2">
            <w:pPr>
              <w:jc w:val="center"/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1E0C24" w:rsidRDefault="00067FAB" w:rsidP="001E0C24">
            <w:pPr>
              <w:pStyle w:val="a6"/>
              <w:ind w:firstLine="0"/>
              <w:rPr>
                <w:sz w:val="24"/>
                <w:szCs w:val="24"/>
                <w:lang w:val="kk-KZ"/>
              </w:rPr>
            </w:pPr>
            <w:r w:rsidRPr="001E0C24">
              <w:rPr>
                <w:sz w:val="24"/>
                <w:szCs w:val="24"/>
                <w:lang w:val="kk-KZ"/>
              </w:rPr>
              <w:t>Лекция 4.</w:t>
            </w:r>
            <w:r w:rsidR="001E0C24" w:rsidRPr="001E0C24">
              <w:rPr>
                <w:sz w:val="24"/>
                <w:szCs w:val="24"/>
              </w:rPr>
              <w:t xml:space="preserve"> </w:t>
            </w:r>
            <w:r w:rsidR="001E0C24" w:rsidRPr="001E0C24">
              <w:rPr>
                <w:sz w:val="24"/>
                <w:szCs w:val="24"/>
              </w:rPr>
              <w:t xml:space="preserve">Закон парности касательных напряжений. Механические характеристики материалов. Коэффициент запаса. Общие принципы расчета элементов конструкций и условие прочности.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067FAB" w:rsidRPr="003A3838" w:rsidTr="001E0C24">
        <w:trPr>
          <w:trHeight w:val="242"/>
        </w:trPr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B22AE2">
            <w:pPr>
              <w:jc w:val="center"/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1E0C24">
            <w:pPr>
              <w:ind w:right="-134"/>
              <w:jc w:val="both"/>
              <w:rPr>
                <w:lang w:val="kk-KZ"/>
              </w:rPr>
            </w:pPr>
            <w:r>
              <w:rPr>
                <w:lang w:val="kk-KZ"/>
              </w:rPr>
              <w:t>Прак</w:t>
            </w:r>
            <w:r>
              <w:rPr>
                <w:lang w:val="kk-KZ"/>
              </w:rPr>
              <w:t>т</w:t>
            </w:r>
            <w:r>
              <w:rPr>
                <w:lang w:val="kk-KZ"/>
              </w:rPr>
              <w:t xml:space="preserve">ическое занятие </w:t>
            </w:r>
            <w:r>
              <w:rPr>
                <w:lang w:val="kk-KZ"/>
              </w:rPr>
              <w:t>4</w:t>
            </w:r>
            <w:r>
              <w:rPr>
                <w:lang w:val="kk-KZ"/>
              </w:rPr>
              <w:t>.</w:t>
            </w:r>
            <w:r w:rsidR="001E0C24" w:rsidRPr="00817926">
              <w:t xml:space="preserve"> </w:t>
            </w:r>
            <w:proofErr w:type="gramStart"/>
            <w:r w:rsidR="001E0C24" w:rsidRPr="00817926">
              <w:t>Определение напряжений и деформаций в поперечных  в поперечных  сечениях прямых стержней.</w:t>
            </w:r>
            <w:proofErr w:type="gramEnd"/>
            <w:r w:rsidR="001E0C24">
              <w:t xml:space="preserve"> </w:t>
            </w:r>
            <w:r w:rsidR="001E0C24" w:rsidRPr="00817926">
              <w:t>Статически неопределимые системы.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067FAB" w:rsidRPr="003A3838" w:rsidTr="001E0C24">
        <w:trPr>
          <w:trHeight w:val="242"/>
        </w:trPr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B22AE2">
            <w:pPr>
              <w:jc w:val="center"/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1E0C2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СРСП 4.</w:t>
            </w:r>
            <w:r w:rsidR="001E0C24" w:rsidRPr="00817926">
              <w:t xml:space="preserve"> Учет действия собственного веса при продольной деформации</w:t>
            </w:r>
            <w:r w:rsidR="001E0C24">
              <w:t>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067FAB" w:rsidRPr="003A3838" w:rsidTr="001E0C24"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B22AE2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5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4328DE" w:rsidRDefault="00067FAB" w:rsidP="004328DE">
            <w:pPr>
              <w:pStyle w:val="a6"/>
              <w:ind w:firstLine="0"/>
              <w:rPr>
                <w:sz w:val="24"/>
                <w:szCs w:val="24"/>
              </w:rPr>
            </w:pPr>
            <w:r w:rsidRPr="004328DE">
              <w:rPr>
                <w:sz w:val="24"/>
                <w:szCs w:val="24"/>
                <w:lang w:val="kk-KZ"/>
              </w:rPr>
              <w:t>Лекция 5.</w:t>
            </w:r>
            <w:r w:rsidR="001E0C24" w:rsidRPr="004328DE">
              <w:rPr>
                <w:sz w:val="24"/>
                <w:szCs w:val="24"/>
              </w:rPr>
              <w:t xml:space="preserve"> </w:t>
            </w:r>
            <w:r w:rsidR="001E0C24" w:rsidRPr="004328DE">
              <w:rPr>
                <w:sz w:val="24"/>
                <w:szCs w:val="24"/>
              </w:rPr>
              <w:t xml:space="preserve">Чистый сдвиг. Закон Гука. Кручение круглых стержней. Построение эпюры крутящих моментов.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067FAB" w:rsidRPr="003A3838" w:rsidTr="001E0C24"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3A3838" w:rsidRDefault="00067FAB" w:rsidP="00B22AE2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FA07FB">
            <w:pPr>
              <w:rPr>
                <w:lang w:val="kk-KZ"/>
              </w:rPr>
            </w:pPr>
            <w:r>
              <w:rPr>
                <w:lang w:val="kk-KZ"/>
              </w:rPr>
              <w:t>Прак</w:t>
            </w:r>
            <w:r>
              <w:rPr>
                <w:lang w:val="kk-KZ"/>
              </w:rPr>
              <w:t>т</w:t>
            </w:r>
            <w:r>
              <w:rPr>
                <w:lang w:val="kk-KZ"/>
              </w:rPr>
              <w:t xml:space="preserve">ическое занятие </w:t>
            </w:r>
            <w:r>
              <w:rPr>
                <w:lang w:val="kk-KZ"/>
              </w:rPr>
              <w:t>5</w:t>
            </w:r>
            <w:r>
              <w:rPr>
                <w:lang w:val="kk-KZ"/>
              </w:rPr>
              <w:t>.</w:t>
            </w:r>
            <w:r w:rsidR="001E0C24" w:rsidRPr="00817926">
              <w:t xml:space="preserve"> </w:t>
            </w:r>
            <w:r w:rsidR="001E0C24" w:rsidRPr="00817926">
              <w:t>Построение эпюры крутящих моментов.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067FAB" w:rsidRPr="003A3838" w:rsidTr="001E0C24"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3A3838" w:rsidRDefault="00067FAB" w:rsidP="00B22AE2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FA07FB">
            <w:pPr>
              <w:rPr>
                <w:lang w:val="kk-KZ"/>
              </w:rPr>
            </w:pPr>
            <w:r>
              <w:rPr>
                <w:lang w:val="kk-KZ"/>
              </w:rPr>
              <w:t>СРСП 5.</w:t>
            </w:r>
            <w:r w:rsidR="001E0C24" w:rsidRPr="00817926">
              <w:t xml:space="preserve"> </w:t>
            </w:r>
            <w:r w:rsidR="001E0C24" w:rsidRPr="00817926">
              <w:t>Геометрические характеристики поперечных сечений</w:t>
            </w:r>
            <w:r w:rsidR="001E0C24">
              <w:t>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067FAB" w:rsidRPr="003A3838" w:rsidTr="001E0C24"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B22AE2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6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FA07FB">
            <w:pPr>
              <w:rPr>
                <w:lang w:val="kk-KZ"/>
              </w:rPr>
            </w:pPr>
            <w:r>
              <w:rPr>
                <w:lang w:val="kk-KZ"/>
              </w:rPr>
              <w:t>Лекция 6.</w:t>
            </w:r>
            <w:r w:rsidR="003D078F" w:rsidRPr="00817926">
              <w:t xml:space="preserve"> </w:t>
            </w:r>
            <w:r w:rsidR="003D078F" w:rsidRPr="00817926">
              <w:t>Определение напряжений и перемещений при кручении круглых стержней.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067FAB" w:rsidRPr="003A3838" w:rsidTr="001E0C24"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B22AE2">
            <w:pPr>
              <w:jc w:val="center"/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FA07FB">
            <w:pPr>
              <w:rPr>
                <w:lang w:val="kk-KZ"/>
              </w:rPr>
            </w:pPr>
            <w:r>
              <w:rPr>
                <w:lang w:val="kk-KZ"/>
              </w:rPr>
              <w:t>Прак</w:t>
            </w:r>
            <w:r>
              <w:rPr>
                <w:lang w:val="kk-KZ"/>
              </w:rPr>
              <w:t>т</w:t>
            </w:r>
            <w:r>
              <w:rPr>
                <w:lang w:val="kk-KZ"/>
              </w:rPr>
              <w:t xml:space="preserve">ическое занятие </w:t>
            </w:r>
            <w:r>
              <w:rPr>
                <w:lang w:val="kk-KZ"/>
              </w:rPr>
              <w:t>6</w:t>
            </w:r>
            <w:r>
              <w:rPr>
                <w:lang w:val="kk-KZ"/>
              </w:rPr>
              <w:t>.</w:t>
            </w:r>
            <w:r w:rsidR="003D078F" w:rsidRPr="00817926">
              <w:t xml:space="preserve"> </w:t>
            </w:r>
            <w:r w:rsidR="003D078F" w:rsidRPr="00817926">
              <w:t>Определение напряжений и перемещений при кручении круглых стержней.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067FAB" w:rsidRPr="003A3838" w:rsidTr="001E0C24">
        <w:trPr>
          <w:trHeight w:val="228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3A3838" w:rsidRDefault="00067FAB" w:rsidP="00B22AE2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3D078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СРСП 6.</w:t>
            </w:r>
            <w:r w:rsidR="003D078F" w:rsidRPr="00817926">
              <w:t xml:space="preserve"> Влияние температуры и фактора времени на механические характеристики материала</w:t>
            </w:r>
            <w:r w:rsidR="003D078F">
              <w:t>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3D078F" w:rsidRPr="003A3838" w:rsidTr="00B22AE2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78F" w:rsidRPr="003A3838" w:rsidRDefault="003D078F" w:rsidP="004328DE">
            <w:pPr>
              <w:jc w:val="center"/>
              <w:rPr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 w:rsidR="004328DE">
              <w:rPr>
                <w:b/>
                <w:lang w:val="kk-KZ"/>
              </w:rPr>
              <w:t>3</w:t>
            </w:r>
          </w:p>
        </w:tc>
      </w:tr>
      <w:tr w:rsidR="00067FAB" w:rsidRPr="003A3838" w:rsidTr="001E0C24"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FA07FB">
            <w:pPr>
              <w:rPr>
                <w:lang w:val="kk-KZ"/>
              </w:rPr>
            </w:pPr>
            <w:r>
              <w:rPr>
                <w:lang w:val="kk-KZ"/>
              </w:rPr>
              <w:t xml:space="preserve">Лекция </w:t>
            </w:r>
            <w:r>
              <w:rPr>
                <w:lang w:val="kk-KZ"/>
              </w:rPr>
              <w:t>7</w:t>
            </w:r>
            <w:r>
              <w:rPr>
                <w:lang w:val="kk-KZ"/>
              </w:rPr>
              <w:t>.</w:t>
            </w:r>
            <w:r w:rsidR="003D078F" w:rsidRPr="00817926">
              <w:t xml:space="preserve"> </w:t>
            </w:r>
            <w:r w:rsidR="003D078F" w:rsidRPr="00817926">
              <w:t>Плоский изгиб. Определения. Построение эпюр изгибающих моментов и поперечных сил.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067FAB" w:rsidRPr="003A3838" w:rsidTr="001E0C24"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B22AE2">
            <w:pPr>
              <w:jc w:val="center"/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FA07FB">
            <w:pPr>
              <w:rPr>
                <w:lang w:val="kk-KZ"/>
              </w:rPr>
            </w:pPr>
            <w:r>
              <w:rPr>
                <w:lang w:val="kk-KZ"/>
              </w:rPr>
              <w:t>Прак</w:t>
            </w:r>
            <w:r>
              <w:rPr>
                <w:lang w:val="kk-KZ"/>
              </w:rPr>
              <w:t>т</w:t>
            </w:r>
            <w:r>
              <w:rPr>
                <w:lang w:val="kk-KZ"/>
              </w:rPr>
              <w:t xml:space="preserve">ическое занятие </w:t>
            </w:r>
            <w:r>
              <w:rPr>
                <w:lang w:val="kk-KZ"/>
              </w:rPr>
              <w:t>7</w:t>
            </w:r>
            <w:r>
              <w:rPr>
                <w:lang w:val="kk-KZ"/>
              </w:rPr>
              <w:t>.</w:t>
            </w:r>
            <w:r w:rsidR="003D078F" w:rsidRPr="00817926">
              <w:t xml:space="preserve"> </w:t>
            </w:r>
            <w:r w:rsidR="003D078F" w:rsidRPr="00817926">
              <w:t>Построение эпюр изгибающих моментов и поперечных сил.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067FAB" w:rsidRPr="003A3838" w:rsidTr="001E0C24">
        <w:trPr>
          <w:trHeight w:val="228"/>
        </w:trPr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3A3838" w:rsidRDefault="00067FAB" w:rsidP="00B22AE2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FA07FB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 </w:t>
            </w:r>
            <w:r>
              <w:rPr>
                <w:lang w:val="kk-KZ"/>
              </w:rPr>
              <w:t>7</w:t>
            </w:r>
            <w:r>
              <w:rPr>
                <w:lang w:val="kk-KZ"/>
              </w:rPr>
              <w:t>.</w:t>
            </w:r>
            <w:r w:rsidR="003D078F" w:rsidRPr="00817926">
              <w:t xml:space="preserve"> Кручение стержня с некруглым поперечным сечением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067FAB" w:rsidRPr="003A3838" w:rsidTr="001E0C24"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3A3838" w:rsidRDefault="00067FAB" w:rsidP="00B22AE2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B22AE2">
            <w:pPr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1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B22AE2">
            <w:pPr>
              <w:jc w:val="center"/>
              <w:rPr>
                <w:lang w:val="kk-KZ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B22AE2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30</w:t>
            </w:r>
          </w:p>
        </w:tc>
      </w:tr>
      <w:tr w:rsidR="00067FAB" w:rsidRPr="003A3838" w:rsidTr="001E0C24"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B22AE2">
            <w:pPr>
              <w:rPr>
                <w:lang w:val="kk-KZ"/>
              </w:rPr>
            </w:pPr>
            <w:r>
              <w:rPr>
                <w:lang w:val="kk-KZ"/>
              </w:rPr>
              <w:t>Лекция 8.</w:t>
            </w:r>
            <w:r w:rsidR="003D078F" w:rsidRPr="00817926">
              <w:t xml:space="preserve"> </w:t>
            </w:r>
            <w:r w:rsidR="003D078F" w:rsidRPr="00817926">
              <w:t>Гипотеза плоских сечений. Определение нормальных напряжений при чистом изгибе.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067FAB" w:rsidRPr="003A3838" w:rsidTr="001E0C24"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3A3838" w:rsidRDefault="00067FAB" w:rsidP="00B22AE2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FA07FB">
            <w:pPr>
              <w:rPr>
                <w:lang w:val="kk-KZ"/>
              </w:rPr>
            </w:pPr>
            <w:r>
              <w:rPr>
                <w:lang w:val="kk-KZ"/>
              </w:rPr>
              <w:t>Прак</w:t>
            </w:r>
            <w:r>
              <w:rPr>
                <w:lang w:val="kk-KZ"/>
              </w:rPr>
              <w:t>т</w:t>
            </w:r>
            <w:r>
              <w:rPr>
                <w:lang w:val="kk-KZ"/>
              </w:rPr>
              <w:t xml:space="preserve">ическое занятие </w:t>
            </w:r>
            <w:r>
              <w:rPr>
                <w:lang w:val="kk-KZ"/>
              </w:rPr>
              <w:t>8</w:t>
            </w:r>
            <w:r>
              <w:rPr>
                <w:lang w:val="kk-KZ"/>
              </w:rPr>
              <w:t>.</w:t>
            </w:r>
            <w:r w:rsidR="003D078F" w:rsidRPr="00817926">
              <w:t xml:space="preserve"> </w:t>
            </w:r>
            <w:r w:rsidR="003D078F" w:rsidRPr="00817926">
              <w:t>Определение нормальных напряжений при чистом изгибе.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067FAB" w:rsidRPr="003A3838" w:rsidTr="001E0C24"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3A3838" w:rsidRDefault="00067FAB" w:rsidP="00B22AE2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FA07FB">
            <w:pPr>
              <w:rPr>
                <w:lang w:val="kk-KZ"/>
              </w:rPr>
            </w:pPr>
            <w:r>
              <w:rPr>
                <w:lang w:val="kk-KZ"/>
              </w:rPr>
              <w:t>СРСП 8.</w:t>
            </w:r>
            <w:r w:rsidR="003D078F" w:rsidRPr="00817926">
              <w:t xml:space="preserve"> Механизм образования деформации</w:t>
            </w:r>
            <w:r w:rsidR="003D078F">
              <w:t>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067FAB" w:rsidRPr="003A3838" w:rsidTr="001E0C24"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FA07FB">
            <w:pPr>
              <w:rPr>
                <w:lang w:val="kk-KZ"/>
              </w:rPr>
            </w:pPr>
            <w:r>
              <w:rPr>
                <w:lang w:val="kk-KZ"/>
              </w:rPr>
              <w:t>Лекция 9.</w:t>
            </w:r>
            <w:r w:rsidR="003D078F" w:rsidRPr="00817926">
              <w:t xml:space="preserve"> </w:t>
            </w:r>
            <w:r w:rsidR="003D078F" w:rsidRPr="00817926">
              <w:t>Определение нормальных и касательных напряжений при поперечном изгибе.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067FAB" w:rsidRPr="003A3838" w:rsidTr="001E0C24"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3A3838" w:rsidRDefault="00067FAB" w:rsidP="00B22AE2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FA07FB">
            <w:pPr>
              <w:rPr>
                <w:lang w:val="kk-KZ"/>
              </w:rPr>
            </w:pPr>
            <w:r>
              <w:rPr>
                <w:lang w:val="kk-KZ"/>
              </w:rPr>
              <w:t>Прак</w:t>
            </w:r>
            <w:r>
              <w:rPr>
                <w:lang w:val="kk-KZ"/>
              </w:rPr>
              <w:t>т</w:t>
            </w:r>
            <w:r>
              <w:rPr>
                <w:lang w:val="kk-KZ"/>
              </w:rPr>
              <w:t xml:space="preserve">ическое занятие </w:t>
            </w:r>
            <w:r>
              <w:rPr>
                <w:lang w:val="kk-KZ"/>
              </w:rPr>
              <w:t>9</w:t>
            </w:r>
            <w:r>
              <w:rPr>
                <w:lang w:val="kk-KZ"/>
              </w:rPr>
              <w:t>.</w:t>
            </w:r>
            <w:r w:rsidR="003D078F" w:rsidRPr="00817926">
              <w:t xml:space="preserve"> </w:t>
            </w:r>
            <w:r w:rsidR="003D078F" w:rsidRPr="00817926">
              <w:t>Определение нормальных и касательных напряжений при поперечном изгибе.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067FAB" w:rsidRPr="003A3838" w:rsidTr="001E0C24"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3A3838" w:rsidRDefault="00067FAB" w:rsidP="00B22AE2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B22AE2">
            <w:pPr>
              <w:rPr>
                <w:lang w:val="kk-KZ"/>
              </w:rPr>
            </w:pPr>
            <w:r>
              <w:rPr>
                <w:lang w:val="kk-KZ"/>
              </w:rPr>
              <w:t>СРСП 9.</w:t>
            </w:r>
            <w:r w:rsidR="003D078F" w:rsidRPr="00817926">
              <w:t xml:space="preserve"> </w:t>
            </w:r>
            <w:r w:rsidR="003D078F" w:rsidRPr="00817926">
              <w:t>Дифференциальное уравнение изогнутой оси балки и его интегрирование. Примеры.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3D078F" w:rsidRPr="003A3838" w:rsidTr="00B22AE2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78F" w:rsidRPr="003A3838" w:rsidRDefault="003D078F" w:rsidP="004328DE">
            <w:pPr>
              <w:jc w:val="center"/>
              <w:rPr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 w:rsidR="004328DE">
              <w:rPr>
                <w:b/>
                <w:lang w:val="kk-KZ"/>
              </w:rPr>
              <w:t>4</w:t>
            </w:r>
          </w:p>
        </w:tc>
      </w:tr>
      <w:tr w:rsidR="00067FAB" w:rsidRPr="003A3838" w:rsidTr="001E0C24"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B22AE2">
            <w:pPr>
              <w:rPr>
                <w:lang w:val="kk-KZ"/>
              </w:rPr>
            </w:pPr>
            <w:r>
              <w:rPr>
                <w:lang w:val="kk-KZ"/>
              </w:rPr>
              <w:t>Лекция 10.</w:t>
            </w:r>
            <w:r w:rsidR="003D078F" w:rsidRPr="00817926">
              <w:t xml:space="preserve"> </w:t>
            </w:r>
            <w:r w:rsidR="003D078F" w:rsidRPr="00817926">
              <w:t xml:space="preserve">Потенциальная энергия стержня при </w:t>
            </w:r>
            <w:proofErr w:type="gramStart"/>
            <w:r w:rsidR="003D078F" w:rsidRPr="00817926">
              <w:t>произвольном</w:t>
            </w:r>
            <w:proofErr w:type="gramEnd"/>
            <w:r w:rsidR="003D078F" w:rsidRPr="00817926">
              <w:t xml:space="preserve"> </w:t>
            </w:r>
            <w:proofErr w:type="spellStart"/>
            <w:r w:rsidR="003D078F" w:rsidRPr="00817926">
              <w:t>нагружении</w:t>
            </w:r>
            <w:proofErr w:type="spellEnd"/>
            <w:r w:rsidR="003D078F" w:rsidRPr="00817926">
              <w:t>. Приложение принципа возможных перемещений к деформируемым системам. Общие теоремы механики деформируемого твердого тела.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3D078F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067FAB" w:rsidRPr="003A3838" w:rsidTr="001E0C24"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3A3838" w:rsidRDefault="00067FAB" w:rsidP="00B22AE2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B22AE2">
            <w:pPr>
              <w:rPr>
                <w:lang w:val="kk-KZ"/>
              </w:rPr>
            </w:pPr>
            <w:r>
              <w:rPr>
                <w:lang w:val="kk-KZ"/>
              </w:rPr>
              <w:t>Прак</w:t>
            </w:r>
            <w:r>
              <w:rPr>
                <w:lang w:val="kk-KZ"/>
              </w:rPr>
              <w:t>т</w:t>
            </w:r>
            <w:r>
              <w:rPr>
                <w:lang w:val="kk-KZ"/>
              </w:rPr>
              <w:t>ическое занятие 1</w:t>
            </w:r>
            <w:r>
              <w:rPr>
                <w:lang w:val="kk-KZ"/>
              </w:rPr>
              <w:t>0</w:t>
            </w:r>
            <w:r>
              <w:rPr>
                <w:lang w:val="kk-KZ"/>
              </w:rPr>
              <w:t>.</w:t>
            </w:r>
            <w:r w:rsidR="003D078F" w:rsidRPr="00817926">
              <w:t xml:space="preserve"> </w:t>
            </w:r>
            <w:r w:rsidR="003D078F" w:rsidRPr="00817926">
              <w:t>Расчеты на прочность при изгибе балок.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067FAB" w:rsidRPr="003A3838" w:rsidTr="001E0C24"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3A3838" w:rsidRDefault="00067FAB" w:rsidP="00B22AE2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111702">
            <w:pPr>
              <w:rPr>
                <w:lang w:val="kk-KZ"/>
              </w:rPr>
            </w:pPr>
            <w:r>
              <w:rPr>
                <w:lang w:val="kk-KZ"/>
              </w:rPr>
              <w:t>СРСП 10.</w:t>
            </w:r>
            <w:r w:rsidR="00111702" w:rsidRPr="00817926">
              <w:t xml:space="preserve"> Построение эпюр внутренних силовых факторов в фермах</w:t>
            </w:r>
            <w:r w:rsidR="00111702">
              <w:t>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067FAB" w:rsidRPr="003A3838" w:rsidTr="001E0C24"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111702" w:rsidRDefault="00067FAB" w:rsidP="00111702">
            <w:pPr>
              <w:pStyle w:val="a6"/>
              <w:ind w:firstLine="0"/>
              <w:rPr>
                <w:sz w:val="24"/>
                <w:szCs w:val="24"/>
                <w:lang w:val="kk-KZ"/>
              </w:rPr>
            </w:pPr>
            <w:r w:rsidRPr="00111702">
              <w:rPr>
                <w:sz w:val="24"/>
                <w:szCs w:val="24"/>
                <w:lang w:val="kk-KZ"/>
              </w:rPr>
              <w:t>Лекция 11.</w:t>
            </w:r>
            <w:r w:rsidR="00111702" w:rsidRPr="00111702">
              <w:rPr>
                <w:sz w:val="24"/>
                <w:szCs w:val="24"/>
              </w:rPr>
              <w:t xml:space="preserve"> </w:t>
            </w:r>
            <w:r w:rsidR="00111702" w:rsidRPr="00111702">
              <w:rPr>
                <w:sz w:val="24"/>
                <w:szCs w:val="24"/>
              </w:rPr>
              <w:t xml:space="preserve">Определение перемещений в стержневых системах. Интеграл перемещений Максвелла-Мора.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067FAB" w:rsidRPr="003A3838" w:rsidTr="001E0C24"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3A3838" w:rsidRDefault="00067FAB" w:rsidP="00B22AE2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B22AE2">
            <w:pPr>
              <w:rPr>
                <w:lang w:val="kk-KZ"/>
              </w:rPr>
            </w:pPr>
            <w:r>
              <w:rPr>
                <w:lang w:val="kk-KZ"/>
              </w:rPr>
              <w:t>Прак</w:t>
            </w:r>
            <w:r>
              <w:rPr>
                <w:lang w:val="kk-KZ"/>
              </w:rPr>
              <w:t>т</w:t>
            </w:r>
            <w:r>
              <w:rPr>
                <w:lang w:val="kk-KZ"/>
              </w:rPr>
              <w:t>ическое занятие 1</w:t>
            </w:r>
            <w:r>
              <w:rPr>
                <w:lang w:val="kk-KZ"/>
              </w:rPr>
              <w:t>1</w:t>
            </w:r>
            <w:r>
              <w:rPr>
                <w:lang w:val="kk-KZ"/>
              </w:rPr>
              <w:t>.</w:t>
            </w:r>
            <w:r w:rsidR="00111702" w:rsidRPr="00111702">
              <w:t xml:space="preserve"> </w:t>
            </w:r>
            <w:r w:rsidR="00111702" w:rsidRPr="00111702">
              <w:t>Определение перемещений в стержневых системах. Интеграл перемещений Максвелла-Мора.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067FAB" w:rsidRPr="003A3838" w:rsidTr="001E0C24"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3A3838" w:rsidRDefault="00067FAB" w:rsidP="00B22AE2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FA07FB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 11. </w:t>
            </w:r>
            <w:r w:rsidR="00111702" w:rsidRPr="00111702">
              <w:t>Способ Верещагина.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3D078F" w:rsidRPr="003A3838" w:rsidTr="00B22AE2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78F" w:rsidRPr="003A3838" w:rsidRDefault="003D078F" w:rsidP="004328DE">
            <w:pPr>
              <w:jc w:val="center"/>
              <w:rPr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 w:rsidR="004328DE">
              <w:rPr>
                <w:b/>
                <w:lang w:val="kk-KZ"/>
              </w:rPr>
              <w:t>5</w:t>
            </w:r>
          </w:p>
        </w:tc>
      </w:tr>
      <w:tr w:rsidR="00067FAB" w:rsidRPr="003A3838" w:rsidTr="001E0C24"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11170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Лекция 12.</w:t>
            </w:r>
            <w:r w:rsidR="00111702" w:rsidRPr="00817926">
              <w:t xml:space="preserve"> </w:t>
            </w:r>
            <w:r w:rsidR="00111702" w:rsidRPr="00817926">
              <w:t>Связи, накладываемые на стержневую систему. Степень статической неопределимости. Выбор основной системы метода сил.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067FAB" w:rsidRPr="003A3838" w:rsidTr="001E0C24"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3A3838" w:rsidRDefault="00067FAB" w:rsidP="00B22AE2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111702">
            <w:pPr>
              <w:rPr>
                <w:lang w:val="kk-KZ"/>
              </w:rPr>
            </w:pPr>
            <w:r>
              <w:rPr>
                <w:lang w:val="kk-KZ"/>
              </w:rPr>
              <w:t>Прак</w:t>
            </w:r>
            <w:r>
              <w:rPr>
                <w:lang w:val="kk-KZ"/>
              </w:rPr>
              <w:t>т</w:t>
            </w:r>
            <w:r>
              <w:rPr>
                <w:lang w:val="kk-KZ"/>
              </w:rPr>
              <w:t>ическое занятие 1</w:t>
            </w:r>
            <w:r w:rsidR="00111702">
              <w:rPr>
                <w:lang w:val="kk-KZ"/>
              </w:rPr>
              <w:t>2</w:t>
            </w:r>
            <w:r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="00111702" w:rsidRPr="00817926">
              <w:t>Построение эпюр внутренних силовых факторов в рамах.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067FAB" w:rsidRPr="003A3838" w:rsidTr="001E0C24"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3A3838" w:rsidRDefault="00067FAB" w:rsidP="00B22AE2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B22AE2">
            <w:pPr>
              <w:rPr>
                <w:lang w:val="kk-KZ"/>
              </w:rPr>
            </w:pPr>
            <w:r>
              <w:rPr>
                <w:lang w:val="kk-KZ"/>
              </w:rPr>
              <w:t>СРСП 12.</w:t>
            </w:r>
            <w:r w:rsidR="00111702" w:rsidRPr="00817926">
              <w:t xml:space="preserve"> </w:t>
            </w:r>
            <w:r w:rsidR="00111702" w:rsidRPr="00817926">
              <w:t>Использование свойств симметрии при раскрытии статической неопределимости</w:t>
            </w:r>
            <w:r w:rsidR="00111702">
              <w:t>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067FAB" w:rsidRPr="003A3838" w:rsidTr="001E0C24"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B22AE2">
            <w:pPr>
              <w:rPr>
                <w:lang w:val="kk-KZ"/>
              </w:rPr>
            </w:pPr>
            <w:r>
              <w:rPr>
                <w:lang w:val="kk-KZ"/>
              </w:rPr>
              <w:t>Лекция 13.</w:t>
            </w:r>
            <w:r w:rsidR="00111702" w:rsidRPr="00817926">
              <w:t xml:space="preserve"> </w:t>
            </w:r>
            <w:r w:rsidR="00111702" w:rsidRPr="00817926">
              <w:t>Канонические уравнения метода сил. Примеры. Понятие о методе перемещений.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067FAB" w:rsidRPr="003A3838" w:rsidTr="001E0C24"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3A3838" w:rsidRDefault="00067FAB" w:rsidP="00B22AE2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B22AE2">
            <w:pPr>
              <w:rPr>
                <w:lang w:val="kk-KZ"/>
              </w:rPr>
            </w:pPr>
            <w:r>
              <w:rPr>
                <w:lang w:val="kk-KZ"/>
              </w:rPr>
              <w:t>Прак</w:t>
            </w:r>
            <w:r>
              <w:rPr>
                <w:lang w:val="kk-KZ"/>
              </w:rPr>
              <w:t>т</w:t>
            </w:r>
            <w:r>
              <w:rPr>
                <w:lang w:val="kk-KZ"/>
              </w:rPr>
              <w:t>ическое занятие 1</w:t>
            </w:r>
            <w:r>
              <w:rPr>
                <w:lang w:val="kk-KZ"/>
              </w:rPr>
              <w:t>3</w:t>
            </w:r>
            <w:r w:rsidR="00111702">
              <w:rPr>
                <w:lang w:val="kk-KZ"/>
              </w:rPr>
              <w:t>.</w:t>
            </w:r>
            <w:r w:rsidR="00111702" w:rsidRPr="00817926">
              <w:t xml:space="preserve"> </w:t>
            </w:r>
            <w:r w:rsidR="00111702" w:rsidRPr="00817926">
              <w:t>Метод сил.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067FAB" w:rsidRPr="003A3838" w:rsidTr="001E0C24"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3A3838" w:rsidRDefault="00067FAB" w:rsidP="00B22AE2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B22AE2">
            <w:pPr>
              <w:rPr>
                <w:lang w:val="kk-KZ"/>
              </w:rPr>
            </w:pPr>
            <w:r>
              <w:rPr>
                <w:lang w:val="kk-KZ"/>
              </w:rPr>
              <w:t>СРСП 13.</w:t>
            </w:r>
            <w:r w:rsidR="001A2457" w:rsidRPr="00817926">
              <w:t xml:space="preserve"> Определение перемещений и деформаций с помощью теорем о взаимности работ и перемещений</w:t>
            </w:r>
            <w:r w:rsidR="001A2457">
              <w:t>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1A2457" w:rsidRPr="003A3838" w:rsidTr="00B22AE2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457" w:rsidRPr="003A3838" w:rsidRDefault="001A2457" w:rsidP="00B22AE2">
            <w:pPr>
              <w:jc w:val="center"/>
              <w:rPr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 w:rsidR="004328DE">
              <w:rPr>
                <w:b/>
                <w:lang w:val="kk-KZ"/>
              </w:rPr>
              <w:t>6</w:t>
            </w:r>
          </w:p>
        </w:tc>
      </w:tr>
      <w:tr w:rsidR="00067FAB" w:rsidRPr="003A3838" w:rsidTr="001E0C24"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B22AE2">
            <w:pPr>
              <w:rPr>
                <w:lang w:val="kk-KZ"/>
              </w:rPr>
            </w:pPr>
            <w:r>
              <w:rPr>
                <w:lang w:val="kk-KZ"/>
              </w:rPr>
              <w:t>Лекция 14.</w:t>
            </w:r>
            <w:r w:rsidR="001A2457" w:rsidRPr="00817926">
              <w:t xml:space="preserve"> </w:t>
            </w:r>
            <w:r w:rsidR="001A2457" w:rsidRPr="00817926">
              <w:t>Понятие об устойчивости. Определение критических нагрузок. Задача Эйлера. Зависимость критической силы от условий закрепления стержня.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067FAB" w:rsidRPr="003A3838" w:rsidTr="001E0C24"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3A3838" w:rsidRDefault="00067FAB" w:rsidP="00B22AE2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B22AE2">
            <w:pPr>
              <w:rPr>
                <w:lang w:val="kk-KZ"/>
              </w:rPr>
            </w:pPr>
            <w:r>
              <w:rPr>
                <w:lang w:val="kk-KZ"/>
              </w:rPr>
              <w:t>Прак</w:t>
            </w:r>
            <w:r>
              <w:rPr>
                <w:lang w:val="kk-KZ"/>
              </w:rPr>
              <w:t>т</w:t>
            </w:r>
            <w:r>
              <w:rPr>
                <w:lang w:val="kk-KZ"/>
              </w:rPr>
              <w:t>ическое занятие 1</w:t>
            </w:r>
            <w:r>
              <w:rPr>
                <w:lang w:val="kk-KZ"/>
              </w:rPr>
              <w:t>4</w:t>
            </w:r>
            <w:r>
              <w:rPr>
                <w:lang w:val="kk-KZ"/>
              </w:rPr>
              <w:t>.</w:t>
            </w:r>
            <w:r w:rsidR="001A2457" w:rsidRPr="00817926">
              <w:t xml:space="preserve"> </w:t>
            </w:r>
            <w:r w:rsidR="001A2457" w:rsidRPr="00817926">
              <w:t>Задача Эйлера. Определение критических нагрузок.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067FAB" w:rsidRPr="003A3838" w:rsidTr="001E0C24"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3A3838" w:rsidRDefault="00067FAB" w:rsidP="00B22AE2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1A2457">
            <w:pPr>
              <w:rPr>
                <w:lang w:val="kk-KZ"/>
              </w:rPr>
            </w:pPr>
            <w:r>
              <w:rPr>
                <w:lang w:val="kk-KZ"/>
              </w:rPr>
              <w:t>СРСП 14.</w:t>
            </w:r>
            <w:r w:rsidR="001A2457" w:rsidRPr="00817926">
              <w:t xml:space="preserve"> </w:t>
            </w:r>
            <w:r w:rsidR="001A2457">
              <w:t>Пути о</w:t>
            </w:r>
            <w:r w:rsidR="001A2457" w:rsidRPr="00817926">
              <w:t>пределени</w:t>
            </w:r>
            <w:r w:rsidR="001A2457">
              <w:t>я</w:t>
            </w:r>
            <w:r w:rsidR="001A2457" w:rsidRPr="00817926">
              <w:t xml:space="preserve"> </w:t>
            </w:r>
            <w:r w:rsidR="001A2457">
              <w:t>з</w:t>
            </w:r>
            <w:r w:rsidR="001A2457" w:rsidRPr="00817926">
              <w:t>ависимост</w:t>
            </w:r>
            <w:r w:rsidR="001A2457">
              <w:t>и</w:t>
            </w:r>
            <w:r w:rsidR="001A2457" w:rsidRPr="00817926">
              <w:t xml:space="preserve"> критической силы от условий закрепления стержня.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067FAB" w:rsidRPr="003A3838" w:rsidTr="001E0C24"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>
              <w:rPr>
                <w:lang w:val="kk-KZ"/>
              </w:rPr>
              <w:t>5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B22AE2">
            <w:pPr>
              <w:rPr>
                <w:lang w:val="kk-KZ"/>
              </w:rPr>
            </w:pPr>
            <w:r>
              <w:rPr>
                <w:lang w:val="kk-KZ"/>
              </w:rPr>
              <w:t>Лекция 15.</w:t>
            </w:r>
            <w:r w:rsidR="00682B83" w:rsidRPr="00817926">
              <w:t xml:space="preserve"> </w:t>
            </w:r>
            <w:r w:rsidR="00682B83" w:rsidRPr="00817926">
              <w:t>Энергетический метод определения критических нагрузок. О пределах применимости формулы Эйлера.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067FAB" w:rsidRPr="003A3838" w:rsidTr="001E0C24"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3A3838" w:rsidRDefault="00067FAB" w:rsidP="00B22AE2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682B83">
            <w:pPr>
              <w:rPr>
                <w:lang w:val="kk-KZ"/>
              </w:rPr>
            </w:pPr>
            <w:r>
              <w:rPr>
                <w:lang w:val="kk-KZ"/>
              </w:rPr>
              <w:t>Прак</w:t>
            </w:r>
            <w:r>
              <w:rPr>
                <w:lang w:val="kk-KZ"/>
              </w:rPr>
              <w:t>т</w:t>
            </w:r>
            <w:r>
              <w:rPr>
                <w:lang w:val="kk-KZ"/>
              </w:rPr>
              <w:t>ическое занятие 1</w:t>
            </w:r>
            <w:r>
              <w:rPr>
                <w:lang w:val="kk-KZ"/>
              </w:rPr>
              <w:t>5</w:t>
            </w:r>
            <w:r>
              <w:rPr>
                <w:lang w:val="kk-KZ"/>
              </w:rPr>
              <w:t>.</w:t>
            </w:r>
            <w:r w:rsidR="00682B83">
              <w:rPr>
                <w:lang w:val="kk-KZ"/>
              </w:rPr>
              <w:t xml:space="preserve"> Практические методы</w:t>
            </w:r>
            <w:r w:rsidR="00682B83" w:rsidRPr="00817926">
              <w:t xml:space="preserve"> </w:t>
            </w:r>
            <w:r w:rsidR="00682B83">
              <w:t xml:space="preserve">решения </w:t>
            </w:r>
            <w:r w:rsidR="00682B83" w:rsidRPr="00817926">
              <w:t>Задач</w:t>
            </w:r>
            <w:r w:rsidR="00682B83">
              <w:t>и</w:t>
            </w:r>
            <w:r w:rsidR="00682B83" w:rsidRPr="00817926">
              <w:t xml:space="preserve"> Эйлера.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067FAB" w:rsidRPr="003A3838" w:rsidTr="001E0C24"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3A3838" w:rsidRDefault="00067FAB" w:rsidP="00B22AE2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B22AE2">
            <w:pPr>
              <w:rPr>
                <w:lang w:val="kk-KZ"/>
              </w:rPr>
            </w:pPr>
            <w:r>
              <w:rPr>
                <w:lang w:val="kk-KZ"/>
              </w:rPr>
              <w:t>СРСП 15.</w:t>
            </w:r>
            <w:r w:rsidR="00682B83">
              <w:rPr>
                <w:lang w:val="kk-KZ"/>
              </w:rPr>
              <w:t xml:space="preserve"> Обсуждение основных понятий предмета.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4328DE" w:rsidP="00B22A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067FAB" w:rsidRPr="003A3838" w:rsidTr="001E0C24">
        <w:trPr>
          <w:trHeight w:val="132"/>
        </w:trPr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3A3838" w:rsidRDefault="00067FAB" w:rsidP="00B22AE2">
            <w:pPr>
              <w:rPr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B22AE2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B22AE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B22AE2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30</w:t>
            </w:r>
          </w:p>
        </w:tc>
      </w:tr>
      <w:tr w:rsidR="00067FAB" w:rsidRPr="003A3838" w:rsidTr="001E0C24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B22AE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B22AE2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B22AE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B22AE2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40</w:t>
            </w:r>
          </w:p>
        </w:tc>
      </w:tr>
      <w:tr w:rsidR="00067FAB" w:rsidRPr="003A3838" w:rsidTr="001E0C24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B22AE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B22AE2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B22AE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FAB" w:rsidRPr="003A3838" w:rsidRDefault="00067FAB" w:rsidP="00B22AE2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100</w:t>
            </w:r>
          </w:p>
        </w:tc>
      </w:tr>
    </w:tbl>
    <w:p w:rsidR="00682B83" w:rsidRDefault="00682B83" w:rsidP="00545B2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545B27" w:rsidRPr="00A477CD" w:rsidRDefault="00545B27" w:rsidP="00545B2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545B27" w:rsidRDefault="00545B27" w:rsidP="00545B2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545B27" w:rsidRDefault="00545B27" w:rsidP="00545B2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4328DE" w:rsidRPr="00817926" w:rsidRDefault="004328DE" w:rsidP="004328DE">
      <w:pPr>
        <w:pStyle w:val="a6"/>
        <w:tabs>
          <w:tab w:val="num" w:pos="720"/>
        </w:tabs>
        <w:ind w:left="720" w:hanging="360"/>
        <w:rPr>
          <w:sz w:val="24"/>
        </w:rPr>
      </w:pPr>
      <w:r w:rsidRPr="00817926">
        <w:rPr>
          <w:sz w:val="24"/>
        </w:rPr>
        <w:t>1.Работнов Ю.Н. Механика деформируемого твердого тела. М., 1989.</w:t>
      </w:r>
    </w:p>
    <w:p w:rsidR="004328DE" w:rsidRPr="00817926" w:rsidRDefault="004328DE" w:rsidP="004328DE">
      <w:pPr>
        <w:pStyle w:val="a6"/>
        <w:tabs>
          <w:tab w:val="num" w:pos="720"/>
        </w:tabs>
        <w:ind w:left="720" w:hanging="360"/>
        <w:rPr>
          <w:sz w:val="24"/>
        </w:rPr>
      </w:pPr>
      <w:r w:rsidRPr="00817926">
        <w:rPr>
          <w:sz w:val="24"/>
        </w:rPr>
        <w:t>2.Феодосьев В.И. Сопротивление материалов. М., 1986.</w:t>
      </w:r>
    </w:p>
    <w:p w:rsidR="004328DE" w:rsidRPr="00817926" w:rsidRDefault="004328DE" w:rsidP="004328DE">
      <w:pPr>
        <w:pStyle w:val="a6"/>
        <w:tabs>
          <w:tab w:val="num" w:pos="720"/>
        </w:tabs>
        <w:ind w:left="720" w:hanging="360"/>
        <w:rPr>
          <w:sz w:val="24"/>
        </w:rPr>
      </w:pPr>
      <w:r w:rsidRPr="00817926">
        <w:rPr>
          <w:sz w:val="24"/>
        </w:rPr>
        <w:t>3.Дарков А.В., Шапошников Н.И. Строительная механика. М., 1986.</w:t>
      </w:r>
    </w:p>
    <w:p w:rsidR="004328DE" w:rsidRPr="00817926" w:rsidRDefault="004328DE" w:rsidP="004328DE">
      <w:pPr>
        <w:pStyle w:val="a6"/>
        <w:tabs>
          <w:tab w:val="num" w:pos="720"/>
        </w:tabs>
        <w:ind w:left="720" w:hanging="360"/>
        <w:rPr>
          <w:sz w:val="24"/>
        </w:rPr>
      </w:pPr>
      <w:r w:rsidRPr="00817926">
        <w:rPr>
          <w:sz w:val="24"/>
        </w:rPr>
        <w:t>4.Смирнов А.Ф. Строительная механика. Динамика и устойчивость сооружений. М., 1984.</w:t>
      </w:r>
    </w:p>
    <w:p w:rsidR="004328DE" w:rsidRPr="00817926" w:rsidRDefault="004328DE" w:rsidP="004328DE">
      <w:pPr>
        <w:pStyle w:val="a6"/>
        <w:tabs>
          <w:tab w:val="num" w:pos="720"/>
        </w:tabs>
        <w:ind w:left="720" w:hanging="360"/>
        <w:rPr>
          <w:sz w:val="24"/>
        </w:rPr>
      </w:pPr>
      <w:r w:rsidRPr="00817926">
        <w:rPr>
          <w:sz w:val="24"/>
        </w:rPr>
        <w:t>5.Клюшников В.Д. Физико-математические основы прочности и пластичности. М., 1979.</w:t>
      </w:r>
    </w:p>
    <w:p w:rsidR="004328DE" w:rsidRPr="00817926" w:rsidRDefault="004328DE" w:rsidP="004328DE">
      <w:pPr>
        <w:pStyle w:val="a6"/>
        <w:tabs>
          <w:tab w:val="num" w:pos="720"/>
        </w:tabs>
        <w:ind w:left="720" w:hanging="360"/>
        <w:rPr>
          <w:sz w:val="24"/>
        </w:rPr>
      </w:pPr>
      <w:r w:rsidRPr="00817926">
        <w:rPr>
          <w:sz w:val="24"/>
        </w:rPr>
        <w:t>6.Бабаков Н.М. Теория колебаний. М., 1978.</w:t>
      </w:r>
    </w:p>
    <w:p w:rsidR="004328DE" w:rsidRPr="00817926" w:rsidRDefault="004328DE" w:rsidP="004328DE">
      <w:pPr>
        <w:pStyle w:val="a6"/>
        <w:tabs>
          <w:tab w:val="num" w:pos="720"/>
        </w:tabs>
        <w:ind w:left="720" w:hanging="360"/>
        <w:rPr>
          <w:sz w:val="24"/>
        </w:rPr>
      </w:pPr>
      <w:r w:rsidRPr="00817926">
        <w:rPr>
          <w:sz w:val="24"/>
        </w:rPr>
        <w:t>7.Вольмир А.С и др. Сборник задач по сопротивлению материалов. М., 1984.</w:t>
      </w:r>
    </w:p>
    <w:p w:rsidR="004328DE" w:rsidRPr="00817926" w:rsidRDefault="004328DE" w:rsidP="004328DE">
      <w:pPr>
        <w:pStyle w:val="a6"/>
        <w:tabs>
          <w:tab w:val="num" w:pos="720"/>
        </w:tabs>
        <w:ind w:left="720" w:hanging="360"/>
        <w:rPr>
          <w:sz w:val="24"/>
        </w:rPr>
      </w:pPr>
      <w:r w:rsidRPr="00817926">
        <w:rPr>
          <w:sz w:val="24"/>
        </w:rPr>
        <w:t>8.Качурин В.К. и др. Сборник задач по сопротивлению материалов. М., 1975.</w:t>
      </w:r>
    </w:p>
    <w:p w:rsidR="004328DE" w:rsidRDefault="004328DE" w:rsidP="00545B27">
      <w:pPr>
        <w:pStyle w:val="a3"/>
        <w:spacing w:after="0"/>
        <w:ind w:left="0"/>
        <w:jc w:val="center"/>
        <w:rPr>
          <w:b/>
          <w:lang w:val="ru-RU"/>
        </w:rPr>
      </w:pPr>
    </w:p>
    <w:p w:rsidR="00545B27" w:rsidRDefault="00545B27" w:rsidP="00545B27">
      <w:pPr>
        <w:pStyle w:val="a3"/>
        <w:spacing w:after="0"/>
        <w:ind w:left="0"/>
        <w:jc w:val="center"/>
        <w:rPr>
          <w:b/>
        </w:rPr>
      </w:pPr>
      <w:r w:rsidRPr="00A477CD">
        <w:rPr>
          <w:b/>
        </w:rPr>
        <w:t>Дополнительная</w:t>
      </w:r>
      <w:r>
        <w:rPr>
          <w:b/>
        </w:rPr>
        <w:t>:</w:t>
      </w:r>
    </w:p>
    <w:p w:rsidR="004328DE" w:rsidRPr="00817926" w:rsidRDefault="004328DE" w:rsidP="004328DE">
      <w:pPr>
        <w:pStyle w:val="a6"/>
        <w:ind w:firstLine="360"/>
        <w:rPr>
          <w:sz w:val="24"/>
        </w:rPr>
      </w:pPr>
      <w:r w:rsidRPr="00817926">
        <w:rPr>
          <w:rFonts w:eastAsia="??"/>
          <w:sz w:val="24"/>
          <w:lang w:eastAsia="ko-KR"/>
        </w:rPr>
        <w:t xml:space="preserve">1. </w:t>
      </w:r>
      <w:r w:rsidRPr="00817926">
        <w:rPr>
          <w:sz w:val="24"/>
        </w:rPr>
        <w:t>Тимошенко С.П. Прочность и колебания элементов конструкций. М., 1975.</w:t>
      </w:r>
    </w:p>
    <w:p w:rsidR="004328DE" w:rsidRPr="00817926" w:rsidRDefault="004328DE" w:rsidP="004328DE">
      <w:pPr>
        <w:pStyle w:val="a6"/>
        <w:ind w:firstLine="360"/>
        <w:rPr>
          <w:sz w:val="24"/>
        </w:rPr>
      </w:pPr>
      <w:r w:rsidRPr="00817926">
        <w:rPr>
          <w:sz w:val="24"/>
        </w:rPr>
        <w:t>2. Качанов Л.М. Основы теории пластичности. М.,</w:t>
      </w:r>
    </w:p>
    <w:p w:rsidR="004328DE" w:rsidRPr="00817926" w:rsidRDefault="004328DE" w:rsidP="004328DE">
      <w:pPr>
        <w:pStyle w:val="a6"/>
        <w:ind w:firstLine="360"/>
        <w:rPr>
          <w:sz w:val="24"/>
        </w:rPr>
      </w:pPr>
      <w:r w:rsidRPr="00817926">
        <w:rPr>
          <w:sz w:val="24"/>
        </w:rPr>
        <w:t xml:space="preserve">3. </w:t>
      </w:r>
      <w:proofErr w:type="spellStart"/>
      <w:r w:rsidRPr="00817926">
        <w:rPr>
          <w:sz w:val="24"/>
        </w:rPr>
        <w:t>Искакбаев</w:t>
      </w:r>
      <w:proofErr w:type="spellEnd"/>
      <w:r w:rsidRPr="00817926">
        <w:rPr>
          <w:sz w:val="24"/>
        </w:rPr>
        <w:t xml:space="preserve"> А.И. Задачи по механике деформируемого твердого тела. </w:t>
      </w:r>
      <w:proofErr w:type="spellStart"/>
      <w:r w:rsidRPr="00817926">
        <w:rPr>
          <w:sz w:val="24"/>
        </w:rPr>
        <w:t>Алматы</w:t>
      </w:r>
      <w:proofErr w:type="spellEnd"/>
      <w:r w:rsidRPr="00817926">
        <w:rPr>
          <w:sz w:val="24"/>
        </w:rPr>
        <w:t>, 2001.</w:t>
      </w:r>
    </w:p>
    <w:p w:rsidR="004328DE" w:rsidRPr="00817926" w:rsidRDefault="004328DE" w:rsidP="004328DE">
      <w:pPr>
        <w:pStyle w:val="a6"/>
        <w:ind w:firstLine="360"/>
        <w:rPr>
          <w:sz w:val="24"/>
        </w:rPr>
      </w:pPr>
      <w:r w:rsidRPr="00817926">
        <w:rPr>
          <w:sz w:val="24"/>
        </w:rPr>
        <w:t>4. Миролюбов И.Н. и др. Пособие к решению задач по сопротивлению материалов. М., 1985.</w:t>
      </w:r>
    </w:p>
    <w:p w:rsidR="00545B27" w:rsidRDefault="00545B27" w:rsidP="00545B27">
      <w:pPr>
        <w:rPr>
          <w:lang w:val="kk-KZ"/>
        </w:rPr>
      </w:pPr>
    </w:p>
    <w:p w:rsidR="00545B27" w:rsidRDefault="00545B27" w:rsidP="00545B27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545B27" w:rsidRDefault="00545B27" w:rsidP="00545B27">
      <w:pPr>
        <w:ind w:firstLine="454"/>
        <w:jc w:val="center"/>
        <w:rPr>
          <w:caps/>
        </w:rPr>
      </w:pPr>
    </w:p>
    <w:p w:rsidR="00545B27" w:rsidRPr="0036440D" w:rsidRDefault="00545B27" w:rsidP="00545B27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545B27" w:rsidRDefault="00545B27" w:rsidP="00545B27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545B27" w:rsidRDefault="00545B27" w:rsidP="00545B27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</w:t>
      </w:r>
      <w:r>
        <w:lastRenderedPageBreak/>
        <w:t xml:space="preserve">другими возникающими вопросами по читаемому курсу обращайтесь к преподавателю в период его </w:t>
      </w:r>
      <w:proofErr w:type="spellStart"/>
      <w:proofErr w:type="gramStart"/>
      <w:r>
        <w:t>офис-часов</w:t>
      </w:r>
      <w:proofErr w:type="spellEnd"/>
      <w:proofErr w:type="gramEnd"/>
      <w:r>
        <w:t>.</w:t>
      </w:r>
    </w:p>
    <w:p w:rsidR="00545B27" w:rsidRDefault="00545B27" w:rsidP="00545B27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045"/>
        <w:gridCol w:w="1991"/>
        <w:gridCol w:w="1652"/>
        <w:gridCol w:w="3882"/>
      </w:tblGrid>
      <w:tr w:rsidR="00545B27" w:rsidRPr="00B46677" w:rsidTr="00B22AE2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B27" w:rsidRPr="00B46677" w:rsidRDefault="00545B27" w:rsidP="00B22AE2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B27" w:rsidRPr="00B46677" w:rsidRDefault="00545B27" w:rsidP="00B22AE2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B27" w:rsidRPr="00B46677" w:rsidRDefault="00545B27" w:rsidP="00B22AE2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%-</w:t>
            </w:r>
            <w:proofErr w:type="spellStart"/>
            <w:r w:rsidRPr="00B46677">
              <w:rPr>
                <w:rStyle w:val="s00"/>
                <w:sz w:val="20"/>
                <w:szCs w:val="20"/>
              </w:rPr>
              <w:t>ное</w:t>
            </w:r>
            <w:proofErr w:type="spellEnd"/>
            <w:r w:rsidRPr="00B46677">
              <w:rPr>
                <w:rStyle w:val="s00"/>
                <w:sz w:val="20"/>
                <w:szCs w:val="20"/>
              </w:rPr>
              <w:t xml:space="preserve"> с</w:t>
            </w:r>
            <w:r w:rsidRPr="00B46677">
              <w:rPr>
                <w:rStyle w:val="s00"/>
                <w:sz w:val="20"/>
                <w:szCs w:val="20"/>
              </w:rPr>
              <w:t>о</w:t>
            </w:r>
            <w:r w:rsidRPr="00B46677">
              <w:rPr>
                <w:rStyle w:val="s00"/>
                <w:sz w:val="20"/>
                <w:szCs w:val="20"/>
              </w:rPr>
              <w:t>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B27" w:rsidRPr="00B46677" w:rsidRDefault="00545B27" w:rsidP="00B22AE2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традиционной системе</w:t>
            </w:r>
          </w:p>
        </w:tc>
      </w:tr>
      <w:tr w:rsidR="00545B27" w:rsidRPr="00B46677" w:rsidTr="00B22AE2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Отлично</w:t>
            </w:r>
          </w:p>
        </w:tc>
      </w:tr>
      <w:tr w:rsidR="00545B27" w:rsidRPr="00B46677" w:rsidTr="00B22AE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5B27" w:rsidRPr="00B46677" w:rsidRDefault="00545B27" w:rsidP="00B22AE2">
            <w:pPr>
              <w:jc w:val="center"/>
              <w:rPr>
                <w:sz w:val="20"/>
                <w:szCs w:val="20"/>
              </w:rPr>
            </w:pPr>
          </w:p>
        </w:tc>
      </w:tr>
      <w:tr w:rsidR="00545B27" w:rsidRPr="00B46677" w:rsidTr="00B22AE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Хорошо</w:t>
            </w:r>
          </w:p>
          <w:p w:rsidR="00545B27" w:rsidRPr="00B46677" w:rsidRDefault="00545B27" w:rsidP="00B22AE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45B27" w:rsidRPr="00B46677" w:rsidTr="00B22AE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5B27" w:rsidRPr="00B46677" w:rsidRDefault="00545B27" w:rsidP="00B22AE2">
            <w:pPr>
              <w:jc w:val="center"/>
              <w:rPr>
                <w:sz w:val="20"/>
                <w:szCs w:val="20"/>
              </w:rPr>
            </w:pPr>
          </w:p>
        </w:tc>
      </w:tr>
      <w:tr w:rsidR="00545B27" w:rsidRPr="00B46677" w:rsidTr="00B22AE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5B27" w:rsidRPr="00B46677" w:rsidRDefault="00545B27" w:rsidP="00B22AE2">
            <w:pPr>
              <w:jc w:val="center"/>
              <w:rPr>
                <w:sz w:val="20"/>
                <w:szCs w:val="20"/>
              </w:rPr>
            </w:pPr>
          </w:p>
        </w:tc>
      </w:tr>
      <w:tr w:rsidR="00545B27" w:rsidRPr="00B46677" w:rsidTr="00B22AE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Удовлетворительно</w:t>
            </w:r>
          </w:p>
          <w:p w:rsidR="00545B27" w:rsidRPr="00B46677" w:rsidRDefault="00545B27" w:rsidP="00B22AE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45B27" w:rsidRPr="00B46677" w:rsidTr="00B22AE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5B27" w:rsidRPr="00B46677" w:rsidRDefault="00545B27" w:rsidP="00B22AE2">
            <w:pPr>
              <w:jc w:val="center"/>
              <w:rPr>
                <w:sz w:val="20"/>
                <w:szCs w:val="20"/>
              </w:rPr>
            </w:pPr>
          </w:p>
        </w:tc>
      </w:tr>
      <w:tr w:rsidR="00545B27" w:rsidRPr="00B46677" w:rsidTr="00B22AE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5B27" w:rsidRPr="00B46677" w:rsidRDefault="00545B27" w:rsidP="00B22AE2">
            <w:pPr>
              <w:jc w:val="center"/>
              <w:rPr>
                <w:sz w:val="20"/>
                <w:szCs w:val="20"/>
              </w:rPr>
            </w:pPr>
          </w:p>
        </w:tc>
      </w:tr>
      <w:tr w:rsidR="00545B27" w:rsidRPr="00B46677" w:rsidTr="00B22AE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5B27" w:rsidRPr="00B46677" w:rsidRDefault="00545B27" w:rsidP="00B22AE2">
            <w:pPr>
              <w:jc w:val="center"/>
              <w:rPr>
                <w:sz w:val="20"/>
                <w:szCs w:val="20"/>
              </w:rPr>
            </w:pPr>
          </w:p>
        </w:tc>
      </w:tr>
      <w:tr w:rsidR="00545B27" w:rsidRPr="00B46677" w:rsidTr="00B22AE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5B27" w:rsidRPr="00B46677" w:rsidRDefault="00545B27" w:rsidP="00B22AE2">
            <w:pPr>
              <w:jc w:val="center"/>
              <w:rPr>
                <w:sz w:val="20"/>
                <w:szCs w:val="20"/>
              </w:rPr>
            </w:pPr>
          </w:p>
        </w:tc>
      </w:tr>
      <w:tr w:rsidR="00545B27" w:rsidRPr="00B46677" w:rsidTr="00B22AE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Неудовлетворительно</w:t>
            </w:r>
          </w:p>
        </w:tc>
      </w:tr>
      <w:tr w:rsidR="00545B27" w:rsidRPr="00B46677" w:rsidTr="00B22AE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pStyle w:val="2"/>
              <w:spacing w:after="0" w:line="240" w:lineRule="auto"/>
              <w:jc w:val="center"/>
              <w:rPr>
                <w:lang w:val="en-US" w:eastAsia="ru-RU"/>
              </w:rPr>
            </w:pPr>
            <w:r w:rsidRPr="00B46677">
              <w:rPr>
                <w:lang w:val="en-US" w:eastAsia="ru-RU"/>
              </w:rPr>
              <w:t xml:space="preserve">I </w:t>
            </w:r>
          </w:p>
          <w:p w:rsidR="00545B27" w:rsidRPr="00D267BF" w:rsidRDefault="00545B27" w:rsidP="00B22AE2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 w:rsidRPr="00D267BF">
              <w:rPr>
                <w:lang w:val="ru-RU" w:eastAsia="ru-RU"/>
              </w:rPr>
              <w:t>(</w:t>
            </w:r>
            <w:r w:rsidRPr="00B46677">
              <w:rPr>
                <w:lang w:val="en-US" w:eastAsia="ru-RU"/>
              </w:rPr>
              <w:t>Incomplete</w:t>
            </w:r>
            <w:r w:rsidRPr="00D267BF">
              <w:rPr>
                <w:lang w:val="ru-RU"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D267BF" w:rsidRDefault="00545B27" w:rsidP="00B22AE2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 w:rsidRPr="00D267BF">
              <w:rPr>
                <w:lang w:val="ru-RU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D267BF" w:rsidRDefault="00545B27" w:rsidP="00B22AE2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 w:rsidRPr="00D267BF">
              <w:rPr>
                <w:lang w:val="ru-RU"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D267BF" w:rsidRDefault="00545B27" w:rsidP="00B22AE2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 w:rsidRPr="00D267BF">
              <w:rPr>
                <w:lang w:val="ru-RU" w:eastAsia="ru-RU"/>
              </w:rPr>
              <w:t>«Дисциплина не заверш</w:t>
            </w:r>
            <w:r w:rsidRPr="00D267BF">
              <w:rPr>
                <w:lang w:val="ru-RU" w:eastAsia="ru-RU"/>
              </w:rPr>
              <w:t>е</w:t>
            </w:r>
            <w:r w:rsidRPr="00D267BF">
              <w:rPr>
                <w:lang w:val="ru-RU" w:eastAsia="ru-RU"/>
              </w:rPr>
              <w:t>на»</w:t>
            </w:r>
          </w:p>
          <w:p w:rsidR="00545B27" w:rsidRPr="00D267BF" w:rsidRDefault="00545B27" w:rsidP="00B22AE2">
            <w:pPr>
              <w:pStyle w:val="2"/>
              <w:spacing w:after="0" w:line="240" w:lineRule="auto"/>
              <w:jc w:val="center"/>
              <w:rPr>
                <w:i/>
                <w:lang w:val="ru-RU" w:eastAsia="ru-RU"/>
              </w:rPr>
            </w:pPr>
            <w:r w:rsidRPr="00D267BF">
              <w:rPr>
                <w:lang w:val="ru-RU" w:eastAsia="ru-RU"/>
              </w:rPr>
              <w:t>(</w:t>
            </w:r>
            <w:r w:rsidRPr="00D267BF">
              <w:rPr>
                <w:i/>
                <w:lang w:val="ru-RU" w:eastAsia="ru-RU"/>
              </w:rPr>
              <w:t>не учитывается при в</w:t>
            </w:r>
            <w:r w:rsidRPr="00D267BF">
              <w:rPr>
                <w:i/>
                <w:lang w:val="ru-RU" w:eastAsia="ru-RU"/>
              </w:rPr>
              <w:t>ы</w:t>
            </w:r>
            <w:r w:rsidRPr="00D267BF">
              <w:rPr>
                <w:i/>
                <w:lang w:val="ru-RU" w:eastAsia="ru-RU"/>
              </w:rPr>
              <w:t xml:space="preserve">числении </w:t>
            </w:r>
            <w:r w:rsidRPr="00B46677">
              <w:rPr>
                <w:i/>
                <w:lang w:val="en-US" w:eastAsia="ru-RU"/>
              </w:rPr>
              <w:t>GPA</w:t>
            </w:r>
            <w:r w:rsidRPr="00D267BF">
              <w:rPr>
                <w:i/>
                <w:lang w:val="ru-RU" w:eastAsia="ru-RU"/>
              </w:rPr>
              <w:t>)</w:t>
            </w:r>
          </w:p>
        </w:tc>
      </w:tr>
      <w:tr w:rsidR="00545B27" w:rsidRPr="00B46677" w:rsidTr="00B22AE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pStyle w:val="2"/>
              <w:spacing w:after="0" w:line="240" w:lineRule="auto"/>
              <w:jc w:val="center"/>
              <w:rPr>
                <w:lang w:val="en-US" w:eastAsia="ru-RU"/>
              </w:rPr>
            </w:pPr>
            <w:r w:rsidRPr="00B46677">
              <w:rPr>
                <w:lang w:val="en-US" w:eastAsia="ru-RU"/>
              </w:rPr>
              <w:t>P</w:t>
            </w:r>
          </w:p>
          <w:p w:rsidR="00545B27" w:rsidRPr="00B46677" w:rsidRDefault="00545B27" w:rsidP="00B22AE2">
            <w:pPr>
              <w:pStyle w:val="2"/>
              <w:spacing w:after="0" w:line="240" w:lineRule="auto"/>
              <w:jc w:val="center"/>
              <w:rPr>
                <w:lang w:val="en-US" w:eastAsia="ru-RU"/>
              </w:rPr>
            </w:pPr>
            <w:r w:rsidRPr="00B46677">
              <w:rPr>
                <w:lang w:val="en-US" w:eastAsia="ru-RU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pStyle w:val="2"/>
              <w:spacing w:after="0" w:line="240" w:lineRule="auto"/>
              <w:jc w:val="center"/>
              <w:rPr>
                <w:b/>
                <w:lang w:val="en-US" w:eastAsia="ru-RU"/>
              </w:rPr>
            </w:pPr>
            <w:r w:rsidRPr="00B46677">
              <w:rPr>
                <w:b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pStyle w:val="2"/>
              <w:spacing w:after="0" w:line="240" w:lineRule="auto"/>
              <w:jc w:val="center"/>
              <w:rPr>
                <w:b/>
                <w:lang w:val="en-US" w:eastAsia="ru-RU"/>
              </w:rPr>
            </w:pPr>
            <w:r w:rsidRPr="00D267BF">
              <w:rPr>
                <w:b/>
                <w:lang w:val="ru-RU" w:eastAsia="ru-RU"/>
              </w:rPr>
              <w:t>-</w:t>
            </w:r>
          </w:p>
          <w:p w:rsidR="00545B27" w:rsidRPr="00B46677" w:rsidRDefault="00545B27" w:rsidP="00B22AE2">
            <w:pPr>
              <w:pStyle w:val="2"/>
              <w:spacing w:after="0" w:line="240" w:lineRule="auto"/>
              <w:jc w:val="center"/>
              <w:rPr>
                <w:b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D267BF" w:rsidRDefault="00545B27" w:rsidP="00B22AE2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 w:rsidRPr="00D267BF">
              <w:rPr>
                <w:lang w:val="ru-RU" w:eastAsia="ru-RU"/>
              </w:rPr>
              <w:t>«Зачтено»</w:t>
            </w:r>
          </w:p>
          <w:p w:rsidR="00545B27" w:rsidRPr="00B46677" w:rsidRDefault="00545B27" w:rsidP="00B22AE2">
            <w:pPr>
              <w:pStyle w:val="2"/>
              <w:spacing w:after="0" w:line="240" w:lineRule="auto"/>
              <w:jc w:val="center"/>
              <w:rPr>
                <w:i/>
                <w:lang w:val="kk-KZ" w:eastAsia="ru-RU"/>
              </w:rPr>
            </w:pPr>
            <w:r w:rsidRPr="00D267BF">
              <w:rPr>
                <w:lang w:val="ru-RU" w:eastAsia="ru-RU"/>
              </w:rPr>
              <w:t>(</w:t>
            </w:r>
            <w:r w:rsidRPr="00D267BF">
              <w:rPr>
                <w:i/>
                <w:lang w:val="ru-RU" w:eastAsia="ru-RU"/>
              </w:rPr>
              <w:t>не учитывается при в</w:t>
            </w:r>
            <w:r w:rsidRPr="00D267BF">
              <w:rPr>
                <w:i/>
                <w:lang w:val="ru-RU" w:eastAsia="ru-RU"/>
              </w:rPr>
              <w:t>ы</w:t>
            </w:r>
            <w:r w:rsidRPr="00D267BF">
              <w:rPr>
                <w:i/>
                <w:lang w:val="ru-RU" w:eastAsia="ru-RU"/>
              </w:rPr>
              <w:t xml:space="preserve">числении </w:t>
            </w:r>
            <w:r w:rsidRPr="00B46677">
              <w:rPr>
                <w:i/>
                <w:lang w:val="en-US" w:eastAsia="ru-RU"/>
              </w:rPr>
              <w:t>GPA</w:t>
            </w:r>
            <w:r w:rsidRPr="00D267BF">
              <w:rPr>
                <w:i/>
                <w:lang w:val="ru-RU" w:eastAsia="ru-RU"/>
              </w:rPr>
              <w:t>)</w:t>
            </w:r>
          </w:p>
          <w:p w:rsidR="00545B27" w:rsidRPr="00D267BF" w:rsidRDefault="00545B27" w:rsidP="00B22AE2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</w:p>
        </w:tc>
      </w:tr>
      <w:tr w:rsidR="00545B27" w:rsidRPr="00B46677" w:rsidTr="00B22AE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pStyle w:val="2"/>
              <w:spacing w:after="0" w:line="240" w:lineRule="auto"/>
              <w:jc w:val="center"/>
              <w:rPr>
                <w:lang w:val="en-US" w:eastAsia="ru-RU"/>
              </w:rPr>
            </w:pPr>
            <w:r w:rsidRPr="00B46677">
              <w:rPr>
                <w:lang w:val="en-US" w:eastAsia="ru-RU"/>
              </w:rPr>
              <w:t xml:space="preserve">NP </w:t>
            </w:r>
          </w:p>
          <w:p w:rsidR="00545B27" w:rsidRPr="00B46677" w:rsidRDefault="00545B27" w:rsidP="00B22AE2">
            <w:pPr>
              <w:pStyle w:val="2"/>
              <w:spacing w:after="0" w:line="240" w:lineRule="auto"/>
              <w:jc w:val="center"/>
              <w:rPr>
                <w:lang w:val="en-US" w:eastAsia="ru-RU"/>
              </w:rPr>
            </w:pPr>
            <w:r w:rsidRPr="00B46677">
              <w:rPr>
                <w:lang w:val="en-US" w:eastAsia="ru-RU"/>
              </w:rPr>
              <w:t xml:space="preserve">(No </w:t>
            </w:r>
            <w:r w:rsidRPr="00D267BF">
              <w:rPr>
                <w:lang w:val="ru-RU" w:eastAsia="ru-RU"/>
              </w:rPr>
              <w:t>Р</w:t>
            </w:r>
            <w:r w:rsidRPr="00B46677">
              <w:rPr>
                <w:lang w:val="en-US" w:eastAsia="ru-RU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D267BF" w:rsidRDefault="00545B27" w:rsidP="00B22AE2">
            <w:pPr>
              <w:pStyle w:val="2"/>
              <w:spacing w:after="0" w:line="240" w:lineRule="auto"/>
              <w:jc w:val="center"/>
              <w:rPr>
                <w:b/>
                <w:lang w:val="ru-RU" w:eastAsia="ru-RU"/>
              </w:rPr>
            </w:pPr>
            <w:r w:rsidRPr="00D267BF">
              <w:rPr>
                <w:b/>
                <w:lang w:val="ru-RU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D267BF" w:rsidRDefault="00545B27" w:rsidP="00B22AE2">
            <w:pPr>
              <w:pStyle w:val="2"/>
              <w:spacing w:after="0" w:line="240" w:lineRule="auto"/>
              <w:jc w:val="center"/>
              <w:rPr>
                <w:b/>
                <w:lang w:val="ru-RU" w:eastAsia="ru-RU"/>
              </w:rPr>
            </w:pPr>
            <w:r w:rsidRPr="00D267BF">
              <w:rPr>
                <w:b/>
                <w:lang w:val="ru-RU" w:eastAsia="ru-RU"/>
              </w:rPr>
              <w:t>-</w:t>
            </w:r>
          </w:p>
          <w:p w:rsidR="00545B27" w:rsidRPr="00D267BF" w:rsidRDefault="00545B27" w:rsidP="00B22AE2">
            <w:pPr>
              <w:pStyle w:val="2"/>
              <w:spacing w:after="0" w:line="240" w:lineRule="auto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D267BF" w:rsidRDefault="00545B27" w:rsidP="00B22AE2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 w:rsidRPr="00D267BF">
              <w:rPr>
                <w:lang w:val="ru-RU" w:eastAsia="ru-RU"/>
              </w:rPr>
              <w:t>«Не зачтено»</w:t>
            </w:r>
          </w:p>
          <w:p w:rsidR="00545B27" w:rsidRPr="00B46677" w:rsidRDefault="00545B27" w:rsidP="00B22AE2">
            <w:pPr>
              <w:pStyle w:val="2"/>
              <w:spacing w:after="0" w:line="240" w:lineRule="auto"/>
              <w:jc w:val="center"/>
              <w:rPr>
                <w:i/>
                <w:lang w:val="kk-KZ" w:eastAsia="ru-RU"/>
              </w:rPr>
            </w:pPr>
            <w:r w:rsidRPr="00D267BF">
              <w:rPr>
                <w:lang w:val="ru-RU" w:eastAsia="ru-RU"/>
              </w:rPr>
              <w:t>(</w:t>
            </w:r>
            <w:r w:rsidRPr="00D267BF">
              <w:rPr>
                <w:i/>
                <w:lang w:val="ru-RU" w:eastAsia="ru-RU"/>
              </w:rPr>
              <w:t>не учитывается при в</w:t>
            </w:r>
            <w:r w:rsidRPr="00D267BF">
              <w:rPr>
                <w:i/>
                <w:lang w:val="ru-RU" w:eastAsia="ru-RU"/>
              </w:rPr>
              <w:t>ы</w:t>
            </w:r>
            <w:r w:rsidRPr="00D267BF">
              <w:rPr>
                <w:i/>
                <w:lang w:val="ru-RU" w:eastAsia="ru-RU"/>
              </w:rPr>
              <w:t xml:space="preserve">числении </w:t>
            </w:r>
            <w:r w:rsidRPr="00B46677">
              <w:rPr>
                <w:i/>
                <w:lang w:val="en-US" w:eastAsia="ru-RU"/>
              </w:rPr>
              <w:t>GPA</w:t>
            </w:r>
            <w:r w:rsidRPr="00D267BF">
              <w:rPr>
                <w:i/>
                <w:lang w:val="ru-RU" w:eastAsia="ru-RU"/>
              </w:rPr>
              <w:t>)</w:t>
            </w:r>
            <w:r w:rsidRPr="00D267BF">
              <w:rPr>
                <w:lang w:val="ru-RU" w:eastAsia="ru-RU"/>
              </w:rPr>
              <w:t xml:space="preserve"> </w:t>
            </w:r>
          </w:p>
        </w:tc>
      </w:tr>
      <w:tr w:rsidR="00545B27" w:rsidRPr="00B46677" w:rsidTr="00B22AE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pStyle w:val="2"/>
              <w:spacing w:after="0" w:line="240" w:lineRule="auto"/>
              <w:jc w:val="center"/>
              <w:rPr>
                <w:lang w:val="en-US" w:eastAsia="ru-RU"/>
              </w:rPr>
            </w:pPr>
            <w:r w:rsidRPr="00B46677">
              <w:rPr>
                <w:lang w:val="en-US" w:eastAsia="ru-RU"/>
              </w:rPr>
              <w:t xml:space="preserve">W </w:t>
            </w:r>
          </w:p>
          <w:p w:rsidR="00545B27" w:rsidRPr="00D267BF" w:rsidRDefault="00545B27" w:rsidP="00B22AE2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 w:rsidRPr="00D267BF">
              <w:rPr>
                <w:lang w:val="ru-RU" w:eastAsia="ru-RU"/>
              </w:rPr>
              <w:t>(</w:t>
            </w:r>
            <w:r w:rsidRPr="00B46677">
              <w:rPr>
                <w:lang w:val="en-US" w:eastAsia="ru-RU"/>
              </w:rPr>
              <w:t>Withdrawal</w:t>
            </w:r>
            <w:r w:rsidRPr="00D267BF">
              <w:rPr>
                <w:lang w:val="ru-RU"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D267BF" w:rsidRDefault="00545B27" w:rsidP="00B22AE2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 w:rsidRPr="00D267BF">
              <w:rPr>
                <w:lang w:val="ru-RU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D267BF" w:rsidRDefault="00545B27" w:rsidP="00B22AE2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 w:rsidRPr="00D267BF">
              <w:rPr>
                <w:lang w:val="ru-RU"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D267BF" w:rsidRDefault="00545B27" w:rsidP="00B22AE2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 w:rsidRPr="00D267BF">
              <w:rPr>
                <w:lang w:val="ru-RU" w:eastAsia="ru-RU"/>
              </w:rPr>
              <w:t>«Отказ от дисциплины»</w:t>
            </w:r>
          </w:p>
          <w:p w:rsidR="00545B27" w:rsidRPr="00D267BF" w:rsidRDefault="00545B27" w:rsidP="00B22AE2">
            <w:pPr>
              <w:pStyle w:val="2"/>
              <w:spacing w:after="0" w:line="240" w:lineRule="auto"/>
              <w:jc w:val="center"/>
              <w:rPr>
                <w:i/>
                <w:lang w:val="ru-RU" w:eastAsia="ru-RU"/>
              </w:rPr>
            </w:pPr>
            <w:r w:rsidRPr="00D267BF">
              <w:rPr>
                <w:lang w:val="ru-RU" w:eastAsia="ru-RU"/>
              </w:rPr>
              <w:t>(</w:t>
            </w:r>
            <w:r w:rsidRPr="00D267BF">
              <w:rPr>
                <w:i/>
                <w:lang w:val="ru-RU" w:eastAsia="ru-RU"/>
              </w:rPr>
              <w:t>не учитывается при в</w:t>
            </w:r>
            <w:r w:rsidRPr="00D267BF">
              <w:rPr>
                <w:i/>
                <w:lang w:val="ru-RU" w:eastAsia="ru-RU"/>
              </w:rPr>
              <w:t>ы</w:t>
            </w:r>
            <w:r w:rsidRPr="00D267BF">
              <w:rPr>
                <w:i/>
                <w:lang w:val="ru-RU" w:eastAsia="ru-RU"/>
              </w:rPr>
              <w:t xml:space="preserve">числении </w:t>
            </w:r>
            <w:r w:rsidRPr="00B46677">
              <w:rPr>
                <w:i/>
                <w:lang w:val="en-US" w:eastAsia="ru-RU"/>
              </w:rPr>
              <w:t>GPA</w:t>
            </w:r>
            <w:r w:rsidRPr="00D267BF">
              <w:rPr>
                <w:i/>
                <w:lang w:val="ru-RU" w:eastAsia="ru-RU"/>
              </w:rPr>
              <w:t>)</w:t>
            </w:r>
          </w:p>
        </w:tc>
      </w:tr>
      <w:tr w:rsidR="00545B27" w:rsidRPr="00B46677" w:rsidTr="00B22AE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pStyle w:val="2"/>
              <w:spacing w:after="0" w:line="240" w:lineRule="auto"/>
              <w:jc w:val="center"/>
              <w:rPr>
                <w:spacing w:val="-6"/>
                <w:lang w:val="en-US" w:eastAsia="ru-RU"/>
              </w:rPr>
            </w:pPr>
            <w:r w:rsidRPr="00B46677">
              <w:rPr>
                <w:spacing w:val="-6"/>
                <w:lang w:val="en-US" w:eastAsia="ru-RU"/>
              </w:rPr>
              <w:t xml:space="preserve">AW </w:t>
            </w:r>
          </w:p>
          <w:p w:rsidR="00545B27" w:rsidRPr="00B46677" w:rsidRDefault="00545B27" w:rsidP="00B22AE2">
            <w:pPr>
              <w:pStyle w:val="2"/>
              <w:spacing w:after="0" w:line="240" w:lineRule="auto"/>
              <w:jc w:val="center"/>
              <w:rPr>
                <w:lang w:val="en-US" w:eastAsia="ru-RU"/>
              </w:rPr>
            </w:pPr>
            <w:r w:rsidRPr="00B46677">
              <w:rPr>
                <w:spacing w:val="-6"/>
                <w:lang w:val="en-US" w:eastAsia="ru-RU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pStyle w:val="2"/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pStyle w:val="2"/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D267BF" w:rsidRDefault="00545B27" w:rsidP="00B22AE2">
            <w:pPr>
              <w:pStyle w:val="2"/>
              <w:spacing w:after="0" w:line="240" w:lineRule="auto"/>
              <w:jc w:val="center"/>
              <w:rPr>
                <w:spacing w:val="-6"/>
                <w:lang w:val="ru-RU" w:eastAsia="ru-RU"/>
              </w:rPr>
            </w:pPr>
            <w:r w:rsidRPr="00D267BF">
              <w:rPr>
                <w:spacing w:val="-6"/>
                <w:lang w:val="ru-RU" w:eastAsia="ru-RU"/>
              </w:rPr>
              <w:t>Снятие с дисциплины по академическим  причинам</w:t>
            </w:r>
          </w:p>
          <w:p w:rsidR="00545B27" w:rsidRPr="00D267BF" w:rsidRDefault="00545B27" w:rsidP="00B22AE2">
            <w:pPr>
              <w:pStyle w:val="2"/>
              <w:spacing w:after="0" w:line="240" w:lineRule="auto"/>
              <w:jc w:val="center"/>
              <w:rPr>
                <w:i/>
                <w:lang w:val="ru-RU" w:eastAsia="ru-RU"/>
              </w:rPr>
            </w:pPr>
            <w:r w:rsidRPr="00D267BF">
              <w:rPr>
                <w:lang w:val="ru-RU" w:eastAsia="ru-RU"/>
              </w:rPr>
              <w:t>(</w:t>
            </w:r>
            <w:r w:rsidRPr="00D267BF">
              <w:rPr>
                <w:i/>
                <w:lang w:val="ru-RU" w:eastAsia="ru-RU"/>
              </w:rPr>
              <w:t>не учитывается при в</w:t>
            </w:r>
            <w:r w:rsidRPr="00D267BF">
              <w:rPr>
                <w:i/>
                <w:lang w:val="ru-RU" w:eastAsia="ru-RU"/>
              </w:rPr>
              <w:t>ы</w:t>
            </w:r>
            <w:r w:rsidRPr="00D267BF">
              <w:rPr>
                <w:i/>
                <w:lang w:val="ru-RU" w:eastAsia="ru-RU"/>
              </w:rPr>
              <w:t xml:space="preserve">числении </w:t>
            </w:r>
            <w:r w:rsidRPr="00B46677">
              <w:rPr>
                <w:i/>
                <w:lang w:val="en-US" w:eastAsia="ru-RU"/>
              </w:rPr>
              <w:t>GPA</w:t>
            </w:r>
            <w:r w:rsidRPr="00D267BF">
              <w:rPr>
                <w:i/>
                <w:lang w:val="ru-RU" w:eastAsia="ru-RU"/>
              </w:rPr>
              <w:t>)</w:t>
            </w:r>
          </w:p>
        </w:tc>
      </w:tr>
      <w:tr w:rsidR="00545B27" w:rsidRPr="00B46677" w:rsidTr="00B22AE2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pStyle w:val="2"/>
              <w:spacing w:after="0" w:line="240" w:lineRule="auto"/>
              <w:jc w:val="center"/>
              <w:rPr>
                <w:lang w:val="en-US" w:eastAsia="ru-RU"/>
              </w:rPr>
            </w:pPr>
            <w:r w:rsidRPr="00B46677">
              <w:rPr>
                <w:lang w:val="en-US" w:eastAsia="ru-RU"/>
              </w:rPr>
              <w:t xml:space="preserve">AU </w:t>
            </w:r>
          </w:p>
          <w:p w:rsidR="00545B27" w:rsidRPr="00D267BF" w:rsidRDefault="00545B27" w:rsidP="00B22AE2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 w:rsidRPr="00D267BF">
              <w:rPr>
                <w:lang w:val="ru-RU" w:eastAsia="ru-RU"/>
              </w:rPr>
              <w:t>(</w:t>
            </w:r>
            <w:r w:rsidRPr="00B46677">
              <w:rPr>
                <w:lang w:val="en-US" w:eastAsia="ru-RU"/>
              </w:rPr>
              <w:t>Audit</w:t>
            </w:r>
            <w:r w:rsidRPr="00D267BF">
              <w:rPr>
                <w:lang w:val="ru-RU" w:eastAsia="ru-RU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D267BF" w:rsidRDefault="00545B27" w:rsidP="00B22AE2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 w:rsidRPr="00D267BF">
              <w:rPr>
                <w:lang w:val="ru-RU"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D267BF" w:rsidRDefault="00545B27" w:rsidP="00B22AE2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 w:rsidRPr="00D267BF">
              <w:rPr>
                <w:lang w:val="ru-RU"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D267BF" w:rsidRDefault="00545B27" w:rsidP="00B22AE2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 w:rsidRPr="00D267BF">
              <w:rPr>
                <w:lang w:val="ru-RU" w:eastAsia="ru-RU"/>
              </w:rPr>
              <w:t>«Дисциплина прослуш</w:t>
            </w:r>
            <w:r w:rsidRPr="00D267BF">
              <w:rPr>
                <w:lang w:val="ru-RU" w:eastAsia="ru-RU"/>
              </w:rPr>
              <w:t>а</w:t>
            </w:r>
            <w:r w:rsidRPr="00D267BF">
              <w:rPr>
                <w:lang w:val="ru-RU" w:eastAsia="ru-RU"/>
              </w:rPr>
              <w:t>на»</w:t>
            </w:r>
          </w:p>
          <w:p w:rsidR="00545B27" w:rsidRPr="00D267BF" w:rsidRDefault="00545B27" w:rsidP="00B22AE2">
            <w:pPr>
              <w:pStyle w:val="2"/>
              <w:spacing w:after="0" w:line="240" w:lineRule="auto"/>
              <w:jc w:val="center"/>
              <w:rPr>
                <w:i/>
                <w:lang w:val="ru-RU" w:eastAsia="ru-RU"/>
              </w:rPr>
            </w:pPr>
            <w:r w:rsidRPr="00D267BF">
              <w:rPr>
                <w:lang w:val="ru-RU" w:eastAsia="ru-RU"/>
              </w:rPr>
              <w:t>(</w:t>
            </w:r>
            <w:r w:rsidRPr="00D267BF">
              <w:rPr>
                <w:i/>
                <w:lang w:val="ru-RU" w:eastAsia="ru-RU"/>
              </w:rPr>
              <w:t>не учитывается при в</w:t>
            </w:r>
            <w:r w:rsidRPr="00D267BF">
              <w:rPr>
                <w:i/>
                <w:lang w:val="ru-RU" w:eastAsia="ru-RU"/>
              </w:rPr>
              <w:t>ы</w:t>
            </w:r>
            <w:r w:rsidRPr="00D267BF">
              <w:rPr>
                <w:i/>
                <w:lang w:val="ru-RU" w:eastAsia="ru-RU"/>
              </w:rPr>
              <w:t xml:space="preserve">числении </w:t>
            </w:r>
            <w:r w:rsidRPr="00B46677">
              <w:rPr>
                <w:i/>
                <w:lang w:val="en-US" w:eastAsia="ru-RU"/>
              </w:rPr>
              <w:t>GPA</w:t>
            </w:r>
            <w:r w:rsidRPr="00D267BF">
              <w:rPr>
                <w:i/>
                <w:lang w:val="ru-RU" w:eastAsia="ru-RU"/>
              </w:rPr>
              <w:t>)</w:t>
            </w:r>
          </w:p>
        </w:tc>
      </w:tr>
      <w:tr w:rsidR="00545B27" w:rsidRPr="00B46677" w:rsidTr="00B22AE2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D267BF" w:rsidRDefault="00545B27" w:rsidP="00B22AE2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proofErr w:type="spellStart"/>
            <w:r w:rsidRPr="00D267BF">
              <w:rPr>
                <w:lang w:val="ru-RU" w:eastAsia="ru-RU"/>
              </w:rPr>
              <w:t>Атт</w:t>
            </w:r>
            <w:proofErr w:type="spellEnd"/>
            <w:r w:rsidRPr="00D267BF">
              <w:rPr>
                <w:lang w:val="ru-RU" w:eastAsia="ru-RU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D267BF" w:rsidRDefault="00545B27" w:rsidP="00B22AE2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D267BF" w:rsidRDefault="00545B27" w:rsidP="00B22AE2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 w:rsidRPr="00D267BF">
              <w:rPr>
                <w:lang w:val="ru-RU" w:eastAsia="ru-RU"/>
              </w:rPr>
              <w:t>30-60</w:t>
            </w:r>
          </w:p>
          <w:p w:rsidR="00545B27" w:rsidRPr="00D267BF" w:rsidRDefault="00545B27" w:rsidP="00B22AE2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 w:rsidRPr="00D267BF">
              <w:rPr>
                <w:lang w:val="ru-RU" w:eastAsia="ru-RU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pStyle w:val="2"/>
              <w:spacing w:after="0" w:line="240" w:lineRule="auto"/>
              <w:jc w:val="center"/>
              <w:rPr>
                <w:lang w:val="en-US" w:eastAsia="ru-RU"/>
              </w:rPr>
            </w:pPr>
            <w:r w:rsidRPr="00D267BF">
              <w:rPr>
                <w:lang w:val="ru-RU" w:eastAsia="ru-RU"/>
              </w:rPr>
              <w:t>Аттестован</w:t>
            </w:r>
          </w:p>
          <w:p w:rsidR="00545B27" w:rsidRPr="00B46677" w:rsidRDefault="00545B27" w:rsidP="00B22AE2">
            <w:pPr>
              <w:pStyle w:val="2"/>
              <w:spacing w:after="0" w:line="240" w:lineRule="auto"/>
              <w:rPr>
                <w:lang w:val="en-US" w:eastAsia="ru-RU"/>
              </w:rPr>
            </w:pPr>
          </w:p>
        </w:tc>
      </w:tr>
      <w:tr w:rsidR="00545B27" w:rsidRPr="00B46677" w:rsidTr="00B22AE2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D267BF" w:rsidRDefault="00545B27" w:rsidP="00B22AE2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 w:rsidRPr="00D267BF">
              <w:rPr>
                <w:lang w:val="ru-RU" w:eastAsia="ru-RU"/>
              </w:rPr>
              <w:t xml:space="preserve">Не </w:t>
            </w:r>
            <w:proofErr w:type="spellStart"/>
            <w:r w:rsidRPr="00D267BF">
              <w:rPr>
                <w:lang w:val="ru-RU" w:eastAsia="ru-RU"/>
              </w:rPr>
              <w:t>атт</w:t>
            </w:r>
            <w:proofErr w:type="spellEnd"/>
            <w:r w:rsidRPr="00D267BF">
              <w:rPr>
                <w:lang w:val="ru-RU" w:eastAsia="ru-RU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D267BF" w:rsidRDefault="00545B27" w:rsidP="00B22AE2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D267BF" w:rsidRDefault="00545B27" w:rsidP="00B22AE2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 w:rsidRPr="00D267BF">
              <w:rPr>
                <w:lang w:val="ru-RU" w:eastAsia="ru-RU"/>
              </w:rPr>
              <w:t>0-29</w:t>
            </w:r>
          </w:p>
          <w:p w:rsidR="00545B27" w:rsidRPr="00D267BF" w:rsidRDefault="00545B27" w:rsidP="00B22AE2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 w:rsidRPr="00D267BF">
              <w:rPr>
                <w:lang w:val="ru-RU" w:eastAsia="ru-RU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D267BF" w:rsidRDefault="00545B27" w:rsidP="00B22AE2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 w:rsidRPr="00D267BF">
              <w:rPr>
                <w:lang w:val="ru-RU" w:eastAsia="ru-RU"/>
              </w:rPr>
              <w:t>Не аттестован</w:t>
            </w:r>
          </w:p>
          <w:p w:rsidR="00545B27" w:rsidRPr="00D267BF" w:rsidRDefault="00545B27" w:rsidP="00B22AE2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</w:p>
        </w:tc>
      </w:tr>
      <w:tr w:rsidR="00545B27" w:rsidRPr="00B46677" w:rsidTr="00B22AE2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pStyle w:val="2"/>
              <w:spacing w:after="0" w:line="240" w:lineRule="auto"/>
              <w:jc w:val="center"/>
              <w:rPr>
                <w:lang w:val="en-US" w:eastAsia="ru-RU"/>
              </w:rPr>
            </w:pPr>
            <w:r w:rsidRPr="00B46677">
              <w:rPr>
                <w:lang w:val="en-US" w:eastAsia="ru-RU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pStyle w:val="2"/>
              <w:spacing w:after="0" w:line="240" w:lineRule="auto"/>
              <w:jc w:val="center"/>
              <w:rPr>
                <w:lang w:val="en-US" w:eastAsia="ru-RU"/>
              </w:rPr>
            </w:pPr>
            <w:r w:rsidRPr="00B46677">
              <w:rPr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pStyle w:val="2"/>
              <w:spacing w:after="0" w:line="240" w:lineRule="auto"/>
              <w:jc w:val="center"/>
              <w:rPr>
                <w:lang w:val="en-US" w:eastAsia="ru-RU"/>
              </w:rPr>
            </w:pPr>
            <w:r w:rsidRPr="00B46677">
              <w:rPr>
                <w:lang w:val="en-US"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B27" w:rsidRPr="00B46677" w:rsidRDefault="00545B27" w:rsidP="00B22AE2">
            <w:pPr>
              <w:pStyle w:val="a5"/>
              <w:jc w:val="center"/>
              <w:rPr>
                <w:szCs w:val="20"/>
                <w:lang w:val="en-US"/>
              </w:rPr>
            </w:pPr>
            <w:r w:rsidRPr="00B46677">
              <w:rPr>
                <w:szCs w:val="20"/>
              </w:rPr>
              <w:t>Повторное изучение ди</w:t>
            </w:r>
            <w:r w:rsidRPr="00B46677">
              <w:rPr>
                <w:szCs w:val="20"/>
              </w:rPr>
              <w:t>с</w:t>
            </w:r>
            <w:r w:rsidRPr="00B46677">
              <w:rPr>
                <w:szCs w:val="20"/>
              </w:rPr>
              <w:t>циплины</w:t>
            </w:r>
          </w:p>
        </w:tc>
      </w:tr>
    </w:tbl>
    <w:p w:rsidR="00545B27" w:rsidRPr="0036440D" w:rsidRDefault="00545B27" w:rsidP="00545B27">
      <w:pPr>
        <w:rPr>
          <w:lang w:val="kk-KZ"/>
        </w:rPr>
      </w:pPr>
    </w:p>
    <w:p w:rsidR="00545B27" w:rsidRPr="00A477CD" w:rsidRDefault="00545B27" w:rsidP="00545B27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545B27" w:rsidRDefault="00545B27" w:rsidP="00545B27">
      <w:pPr>
        <w:rPr>
          <w:bCs/>
          <w:i/>
          <w:iCs/>
        </w:rPr>
      </w:pPr>
      <w:r w:rsidRPr="00A477CD">
        <w:rPr>
          <w:bCs/>
          <w:i/>
          <w:iCs/>
        </w:rPr>
        <w:t xml:space="preserve">протокол № __ от « __ » ___________   </w:t>
      </w:r>
      <w:proofErr w:type="gramStart"/>
      <w:r w:rsidRPr="00A477CD">
        <w:rPr>
          <w:bCs/>
          <w:i/>
          <w:iCs/>
        </w:rPr>
        <w:t>г</w:t>
      </w:r>
      <w:proofErr w:type="gramEnd"/>
      <w:r w:rsidRPr="00A477CD">
        <w:rPr>
          <w:bCs/>
          <w:i/>
          <w:iCs/>
        </w:rPr>
        <w:t>.</w:t>
      </w:r>
    </w:p>
    <w:p w:rsidR="004328DE" w:rsidRPr="00A477CD" w:rsidRDefault="004328DE" w:rsidP="00545B27">
      <w:pPr>
        <w:rPr>
          <w:bCs/>
          <w:i/>
          <w:iCs/>
        </w:rPr>
      </w:pPr>
    </w:p>
    <w:p w:rsidR="00545B27" w:rsidRDefault="00545B27" w:rsidP="00545B27">
      <w:pPr>
        <w:autoSpaceDE w:val="0"/>
        <w:autoSpaceDN w:val="0"/>
        <w:rPr>
          <w:b/>
        </w:rPr>
      </w:pPr>
      <w:r w:rsidRPr="00A477CD">
        <w:rPr>
          <w:b/>
        </w:rPr>
        <w:t>Зав</w:t>
      </w:r>
      <w:proofErr w:type="gramStart"/>
      <w:r w:rsidRPr="00A477CD">
        <w:rPr>
          <w:b/>
        </w:rPr>
        <w:t>.к</w:t>
      </w:r>
      <w:proofErr w:type="gramEnd"/>
      <w:r w:rsidRPr="00A477CD">
        <w:rPr>
          <w:b/>
        </w:rPr>
        <w:t xml:space="preserve">афедрой </w:t>
      </w:r>
      <w:r w:rsidR="004328DE">
        <w:rPr>
          <w:b/>
        </w:rPr>
        <w:t xml:space="preserve">                                                                                        </w:t>
      </w:r>
      <w:proofErr w:type="spellStart"/>
      <w:r w:rsidR="004328DE">
        <w:rPr>
          <w:b/>
        </w:rPr>
        <w:t>Калтаев</w:t>
      </w:r>
      <w:proofErr w:type="spellEnd"/>
      <w:r w:rsidR="004328DE">
        <w:rPr>
          <w:b/>
        </w:rPr>
        <w:t xml:space="preserve"> А.</w:t>
      </w:r>
    </w:p>
    <w:p w:rsidR="004328DE" w:rsidRPr="00A477CD" w:rsidRDefault="004328DE" w:rsidP="00545B27">
      <w:pPr>
        <w:autoSpaceDE w:val="0"/>
        <w:autoSpaceDN w:val="0"/>
        <w:rPr>
          <w:b/>
        </w:rPr>
      </w:pPr>
    </w:p>
    <w:p w:rsidR="00545B27" w:rsidRPr="00545B27" w:rsidRDefault="00545B27" w:rsidP="00545B27">
      <w:pPr>
        <w:autoSpaceDE w:val="0"/>
        <w:autoSpaceDN w:val="0"/>
        <w:rPr>
          <w:b/>
        </w:rPr>
      </w:pPr>
      <w:r w:rsidRPr="00A477CD">
        <w:rPr>
          <w:b/>
        </w:rPr>
        <w:t xml:space="preserve">Лектор  </w:t>
      </w:r>
      <w:r w:rsidR="004328DE">
        <w:rPr>
          <w:b/>
        </w:rPr>
        <w:t xml:space="preserve">                                                                                                   </w:t>
      </w:r>
      <w:proofErr w:type="spellStart"/>
      <w:r w:rsidR="004328DE">
        <w:rPr>
          <w:b/>
        </w:rPr>
        <w:t>Кунакбаев</w:t>
      </w:r>
      <w:proofErr w:type="spellEnd"/>
      <w:r w:rsidR="004328DE">
        <w:rPr>
          <w:b/>
        </w:rPr>
        <w:t xml:space="preserve"> Т.</w:t>
      </w:r>
    </w:p>
    <w:p w:rsidR="00545B27" w:rsidRPr="00545B27" w:rsidRDefault="00545B27" w:rsidP="00545B27">
      <w:pPr>
        <w:autoSpaceDE w:val="0"/>
        <w:autoSpaceDN w:val="0"/>
        <w:rPr>
          <w:b/>
        </w:rPr>
      </w:pPr>
    </w:p>
    <w:p w:rsidR="00BD25ED" w:rsidRDefault="00BD25ED"/>
    <w:sectPr w:rsidR="00BD25ED" w:rsidSect="00153119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45B27"/>
    <w:rsid w:val="00067FAB"/>
    <w:rsid w:val="00111702"/>
    <w:rsid w:val="001A2457"/>
    <w:rsid w:val="001A5536"/>
    <w:rsid w:val="001E0C24"/>
    <w:rsid w:val="001F0A3D"/>
    <w:rsid w:val="002E6636"/>
    <w:rsid w:val="00354499"/>
    <w:rsid w:val="003D078F"/>
    <w:rsid w:val="004328DE"/>
    <w:rsid w:val="005438A1"/>
    <w:rsid w:val="00545B27"/>
    <w:rsid w:val="00682B83"/>
    <w:rsid w:val="00BD25ED"/>
    <w:rsid w:val="00D4099E"/>
    <w:rsid w:val="00E10CA0"/>
    <w:rsid w:val="00FA0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5B27"/>
    <w:pPr>
      <w:keepNext/>
      <w:jc w:val="center"/>
      <w:outlineLvl w:val="0"/>
    </w:pPr>
    <w:rPr>
      <w:b/>
      <w:bCs/>
      <w:sz w:val="28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6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545B27"/>
    <w:pPr>
      <w:keepNext/>
      <w:ind w:firstLine="720"/>
      <w:jc w:val="center"/>
      <w:outlineLvl w:val="6"/>
    </w:pPr>
    <w:rPr>
      <w:b/>
      <w:bCs/>
      <w:sz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5B2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45B2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545B27"/>
    <w:pPr>
      <w:spacing w:after="120"/>
      <w:ind w:left="283"/>
    </w:pPr>
    <w:rPr>
      <w:lang/>
    </w:rPr>
  </w:style>
  <w:style w:type="character" w:customStyle="1" w:styleId="a4">
    <w:name w:val="Основной текст с отступом Знак"/>
    <w:basedOn w:val="a0"/>
    <w:link w:val="a3"/>
    <w:rsid w:val="00545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545B27"/>
    <w:pPr>
      <w:spacing w:after="120" w:line="480" w:lineRule="auto"/>
    </w:pPr>
    <w:rPr>
      <w:sz w:val="20"/>
      <w:szCs w:val="20"/>
      <w:lang/>
    </w:rPr>
  </w:style>
  <w:style w:type="character" w:customStyle="1" w:styleId="20">
    <w:name w:val="Основной текст 2 Знак"/>
    <w:basedOn w:val="a0"/>
    <w:link w:val="2"/>
    <w:rsid w:val="00545B27"/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s00">
    <w:name w:val="s00"/>
    <w:uiPriority w:val="99"/>
    <w:rsid w:val="00545B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545B27"/>
    <w:rPr>
      <w:rFonts w:eastAsia="Calibri"/>
      <w:sz w:val="20"/>
    </w:rPr>
  </w:style>
  <w:style w:type="paragraph" w:styleId="a6">
    <w:name w:val="Subtitle"/>
    <w:basedOn w:val="a"/>
    <w:link w:val="a7"/>
    <w:qFormat/>
    <w:rsid w:val="005438A1"/>
    <w:pPr>
      <w:ind w:firstLine="720"/>
      <w:jc w:val="both"/>
    </w:pPr>
    <w:rPr>
      <w:sz w:val="28"/>
      <w:szCs w:val="20"/>
    </w:rPr>
  </w:style>
  <w:style w:type="character" w:customStyle="1" w:styleId="a7">
    <w:name w:val="Подзаголовок Знак"/>
    <w:basedOn w:val="a0"/>
    <w:link w:val="a6"/>
    <w:rsid w:val="005438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E663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2013-08-20T10:50:00Z</dcterms:created>
  <dcterms:modified xsi:type="dcterms:W3CDTF">2013-08-20T13:00:00Z</dcterms:modified>
</cp:coreProperties>
</file>